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5AADD" w14:textId="77777777" w:rsidR="002E5C26" w:rsidRPr="00CA5884" w:rsidRDefault="002E5C26" w:rsidP="00ED7EE0">
      <w:pPr>
        <w:widowControl w:val="0"/>
        <w:autoSpaceDE w:val="0"/>
        <w:autoSpaceDN w:val="0"/>
        <w:adjustRightInd w:val="0"/>
        <w:rPr>
          <w:rFonts w:ascii="Gill Sans MT" w:hAnsi="Gill Sans MT" w:cs="Arial-Black"/>
          <w:sz w:val="28"/>
          <w:szCs w:val="28"/>
        </w:rPr>
      </w:pPr>
      <w:r w:rsidRPr="0083030E"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46173219" wp14:editId="68AB9BA0">
            <wp:simplePos x="0" y="0"/>
            <wp:positionH relativeFrom="column">
              <wp:posOffset>-9525</wp:posOffset>
            </wp:positionH>
            <wp:positionV relativeFrom="paragraph">
              <wp:posOffset>-342900</wp:posOffset>
            </wp:positionV>
            <wp:extent cx="5476875" cy="1091565"/>
            <wp:effectExtent l="0" t="0" r="9525" b="0"/>
            <wp:wrapTight wrapText="bothSides">
              <wp:wrapPolygon edited="0">
                <wp:start x="0" y="0"/>
                <wp:lineTo x="0" y="21110"/>
                <wp:lineTo x="21562" y="21110"/>
                <wp:lineTo x="215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3659D5" w14:textId="77777777" w:rsidR="00EF5C61" w:rsidRPr="00533A0F" w:rsidRDefault="00EF5C61" w:rsidP="0083030E">
      <w:pPr>
        <w:jc w:val="center"/>
        <w:rPr>
          <w:rFonts w:ascii="Gill Sans MT" w:hAnsi="Gill Sans MT"/>
          <w:color w:val="17365D" w:themeColor="text2" w:themeShade="BF"/>
          <w:sz w:val="16"/>
          <w:szCs w:val="16"/>
        </w:rPr>
      </w:pPr>
    </w:p>
    <w:p w14:paraId="331DDFE3" w14:textId="7CB268C2" w:rsidR="00ED7E03" w:rsidRDefault="000E0AF3" w:rsidP="00ED7E03">
      <w:pPr>
        <w:rPr>
          <w:rFonts w:ascii="Gill Sans MT" w:hAnsi="Gill Sans MT"/>
        </w:rPr>
      </w:pPr>
      <w:r>
        <w:rPr>
          <w:rFonts w:ascii="Gill Sans MT" w:hAnsi="Gill Sans MT"/>
        </w:rPr>
        <w:t>10</w:t>
      </w:r>
      <w:r w:rsidR="00533A0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October 2016</w:t>
      </w:r>
    </w:p>
    <w:p w14:paraId="42A11E63" w14:textId="77777777" w:rsidR="00533A0F" w:rsidRPr="00DE433D" w:rsidRDefault="00533A0F" w:rsidP="00ED7E03">
      <w:pPr>
        <w:rPr>
          <w:rFonts w:ascii="Gill Sans MT" w:hAnsi="Gill Sans MT"/>
        </w:rPr>
      </w:pPr>
    </w:p>
    <w:p w14:paraId="7EF01DBA" w14:textId="28EF6EB5" w:rsidR="00A91E2D" w:rsidRPr="00533A0F" w:rsidRDefault="00AA599A" w:rsidP="003F0268">
      <w:pPr>
        <w:jc w:val="center"/>
        <w:rPr>
          <w:rFonts w:ascii="Gill Sans MT" w:hAnsi="Gill Sans MT"/>
          <w:b/>
          <w:color w:val="345A8A"/>
          <w:sz w:val="26"/>
          <w:szCs w:val="26"/>
        </w:rPr>
      </w:pPr>
      <w:r w:rsidRPr="00533A0F">
        <w:rPr>
          <w:rFonts w:ascii="Gill Sans MT" w:hAnsi="Gill Sans MT"/>
          <w:b/>
          <w:color w:val="345A8A"/>
          <w:sz w:val="26"/>
          <w:szCs w:val="26"/>
        </w:rPr>
        <w:t xml:space="preserve">Development Upgrades </w:t>
      </w:r>
      <w:r w:rsidR="00533A0F" w:rsidRPr="00533A0F">
        <w:rPr>
          <w:rFonts w:ascii="Gill Sans MT" w:hAnsi="Gill Sans MT"/>
          <w:b/>
          <w:color w:val="345A8A"/>
          <w:sz w:val="26"/>
          <w:szCs w:val="26"/>
        </w:rPr>
        <w:t>of</w:t>
      </w:r>
      <w:r w:rsidR="00ED7E03" w:rsidRPr="00533A0F">
        <w:rPr>
          <w:rFonts w:ascii="Gill Sans MT" w:hAnsi="Gill Sans MT"/>
          <w:b/>
          <w:color w:val="345A8A"/>
          <w:sz w:val="26"/>
          <w:szCs w:val="26"/>
        </w:rPr>
        <w:t xml:space="preserve"> the</w:t>
      </w:r>
    </w:p>
    <w:p w14:paraId="1C22CA14" w14:textId="5CB16BEB" w:rsidR="00ED7E03" w:rsidRPr="00533A0F" w:rsidRDefault="00ED7E03" w:rsidP="003F0268">
      <w:pPr>
        <w:jc w:val="center"/>
        <w:rPr>
          <w:rFonts w:ascii="Gill Sans MT" w:hAnsi="Gill Sans MT"/>
          <w:b/>
          <w:color w:val="345A8A"/>
          <w:sz w:val="26"/>
          <w:szCs w:val="26"/>
        </w:rPr>
      </w:pPr>
      <w:r w:rsidRPr="00533A0F">
        <w:rPr>
          <w:rFonts w:ascii="Gill Sans MT" w:hAnsi="Gill Sans MT"/>
          <w:b/>
          <w:color w:val="345A8A"/>
          <w:sz w:val="26"/>
          <w:szCs w:val="26"/>
        </w:rPr>
        <w:t>Atacama Large Millimeter/sub-millimeter Array (ALMA)</w:t>
      </w:r>
    </w:p>
    <w:p w14:paraId="0476EB53" w14:textId="77777777" w:rsidR="00533A0F" w:rsidRPr="00533A0F" w:rsidRDefault="00533A0F" w:rsidP="003F0268">
      <w:pPr>
        <w:jc w:val="center"/>
        <w:rPr>
          <w:rFonts w:ascii="Gill Sans MT" w:hAnsi="Gill Sans MT"/>
          <w:b/>
          <w:color w:val="345A8A"/>
          <w:sz w:val="16"/>
          <w:szCs w:val="16"/>
        </w:rPr>
      </w:pPr>
    </w:p>
    <w:p w14:paraId="612E9343" w14:textId="1830B188" w:rsidR="00533A0F" w:rsidRPr="00927361" w:rsidRDefault="00533A0F" w:rsidP="00927361">
      <w:pPr>
        <w:spacing w:before="240"/>
        <w:jc w:val="center"/>
        <w:rPr>
          <w:rFonts w:ascii="Gill Sans MT" w:hAnsi="Gill Sans MT"/>
          <w:b/>
          <w:color w:val="345A8A"/>
          <w:sz w:val="36"/>
          <w:szCs w:val="36"/>
        </w:rPr>
      </w:pPr>
      <w:r w:rsidRPr="00927361">
        <w:rPr>
          <w:rFonts w:ascii="Gill Sans MT" w:hAnsi="Gill Sans MT"/>
          <w:b/>
          <w:color w:val="345A8A"/>
          <w:sz w:val="36"/>
          <w:szCs w:val="36"/>
        </w:rPr>
        <w:t xml:space="preserve">Call for </w:t>
      </w:r>
      <w:r w:rsidR="00A941D2" w:rsidRPr="00927361">
        <w:rPr>
          <w:rFonts w:ascii="Gill Sans MT" w:hAnsi="Gill Sans MT"/>
          <w:b/>
          <w:color w:val="345A8A"/>
          <w:sz w:val="36"/>
          <w:szCs w:val="36"/>
        </w:rPr>
        <w:t>Project</w:t>
      </w:r>
      <w:r w:rsidRPr="00927361">
        <w:rPr>
          <w:rFonts w:ascii="Gill Sans MT" w:hAnsi="Gill Sans MT"/>
          <w:b/>
          <w:color w:val="345A8A"/>
          <w:sz w:val="36"/>
          <w:szCs w:val="36"/>
        </w:rPr>
        <w:t xml:space="preserve"> Proposals</w:t>
      </w:r>
    </w:p>
    <w:p w14:paraId="1F177391" w14:textId="0AB2B4FC" w:rsidR="00927361" w:rsidRPr="00533A0F" w:rsidRDefault="00927361" w:rsidP="003F0268">
      <w:pPr>
        <w:jc w:val="center"/>
        <w:rPr>
          <w:rFonts w:ascii="Gill Sans MT" w:hAnsi="Gill Sans MT"/>
          <w:color w:val="345A8A"/>
          <w:sz w:val="32"/>
          <w:szCs w:val="32"/>
        </w:rPr>
      </w:pPr>
      <w:r>
        <w:rPr>
          <w:rFonts w:ascii="Gill Sans MT" w:hAnsi="Gill Sans MT"/>
          <w:b/>
          <w:color w:val="345A8A"/>
          <w:sz w:val="32"/>
          <w:szCs w:val="32"/>
        </w:rPr>
        <w:t>North American ALMA Development Cycle 5</w:t>
      </w:r>
    </w:p>
    <w:p w14:paraId="6CD7A711" w14:textId="77777777" w:rsidR="00F360D0" w:rsidRDefault="00F360D0" w:rsidP="002623A6">
      <w:pPr>
        <w:tabs>
          <w:tab w:val="left" w:pos="7560"/>
        </w:tabs>
        <w:rPr>
          <w:rFonts w:ascii="Gill Sans MT" w:hAnsi="Gill Sans MT"/>
        </w:rPr>
      </w:pPr>
    </w:p>
    <w:p w14:paraId="7DAF2718" w14:textId="32C3C051" w:rsidR="00ED7E03" w:rsidRPr="00DE433D" w:rsidRDefault="002623A6" w:rsidP="002623A6">
      <w:pPr>
        <w:tabs>
          <w:tab w:val="left" w:pos="756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437BCF03" w14:textId="77777777" w:rsidR="00ED7E03" w:rsidRPr="00DE433D" w:rsidRDefault="00ED7E03" w:rsidP="00F360D0">
      <w:pPr>
        <w:jc w:val="both"/>
        <w:rPr>
          <w:rFonts w:ascii="Gill Sans MT" w:hAnsi="Gill Sans MT"/>
        </w:rPr>
      </w:pPr>
      <w:r w:rsidRPr="00DE433D">
        <w:rPr>
          <w:rFonts w:ascii="Gill Sans MT" w:hAnsi="Gill Sans MT"/>
        </w:rPr>
        <w:t>To Whom It May Concern:</w:t>
      </w:r>
      <w:bookmarkStart w:id="0" w:name="_GoBack"/>
      <w:bookmarkEnd w:id="0"/>
    </w:p>
    <w:p w14:paraId="7FC17356" w14:textId="77777777" w:rsidR="00ED7E03" w:rsidRPr="00DE433D" w:rsidRDefault="00ED7E03" w:rsidP="00F360D0">
      <w:pPr>
        <w:jc w:val="both"/>
        <w:rPr>
          <w:rFonts w:ascii="Gill Sans MT" w:hAnsi="Gill Sans MT"/>
        </w:rPr>
      </w:pPr>
    </w:p>
    <w:p w14:paraId="46BEB77F" w14:textId="68A7768D" w:rsidR="00AA599A" w:rsidRDefault="00AA599A" w:rsidP="00F360D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The National Radio Astronomy Observatory (NRAO)</w:t>
      </w:r>
      <w:r w:rsidR="00ED7E03" w:rsidRPr="00DE433D">
        <w:rPr>
          <w:rFonts w:ascii="Gill Sans MT" w:hAnsi="Gill Sans MT"/>
        </w:rPr>
        <w:t xml:space="preserve"> invites interested parties in the North American ALMA partnership</w:t>
      </w:r>
      <w:r w:rsidR="00806A7A">
        <w:rPr>
          <w:rFonts w:ascii="Gill Sans MT" w:hAnsi="Gill Sans MT"/>
        </w:rPr>
        <w:t xml:space="preserve"> to submit a </w:t>
      </w:r>
      <w:r w:rsidR="00A941D2">
        <w:rPr>
          <w:rFonts w:ascii="Gill Sans MT" w:hAnsi="Gill Sans MT"/>
        </w:rPr>
        <w:t>Project</w:t>
      </w:r>
      <w:r w:rsidR="00533A0F">
        <w:rPr>
          <w:rFonts w:ascii="Gill Sans MT" w:hAnsi="Gill Sans MT"/>
        </w:rPr>
        <w:t xml:space="preserve"> </w:t>
      </w:r>
      <w:r w:rsidR="00806A7A">
        <w:rPr>
          <w:rFonts w:ascii="Gill Sans MT" w:hAnsi="Gill Sans MT"/>
        </w:rPr>
        <w:t>Proposal(s) for</w:t>
      </w:r>
      <w:r w:rsidR="00ED7E03" w:rsidRPr="00DE433D">
        <w:rPr>
          <w:rFonts w:ascii="Gill Sans MT" w:hAnsi="Gill Sans MT"/>
        </w:rPr>
        <w:t xml:space="preserve"> “</w:t>
      </w:r>
      <w:r w:rsidR="00ED7E03" w:rsidRPr="0030098C">
        <w:rPr>
          <w:rFonts w:ascii="Gill Sans MT" w:hAnsi="Gill Sans MT"/>
          <w:i/>
        </w:rPr>
        <w:t>Development Upgrade</w:t>
      </w:r>
      <w:r w:rsidRPr="0030098C">
        <w:rPr>
          <w:rFonts w:ascii="Gill Sans MT" w:hAnsi="Gill Sans MT"/>
          <w:i/>
        </w:rPr>
        <w:t xml:space="preserve">s </w:t>
      </w:r>
      <w:r w:rsidR="00533A0F" w:rsidRPr="0030098C">
        <w:rPr>
          <w:rFonts w:ascii="Gill Sans MT" w:hAnsi="Gill Sans MT"/>
          <w:i/>
        </w:rPr>
        <w:t>of</w:t>
      </w:r>
      <w:r w:rsidR="00ED7E03" w:rsidRPr="0030098C">
        <w:rPr>
          <w:rFonts w:ascii="Gill Sans MT" w:hAnsi="Gill Sans MT"/>
          <w:i/>
        </w:rPr>
        <w:t xml:space="preserve"> the Atacama Large Millimeter/sub-millimeter Array (ALMA</w:t>
      </w:r>
      <w:r w:rsidR="00A91E2D" w:rsidRPr="0030098C">
        <w:rPr>
          <w:rFonts w:ascii="Gill Sans MT" w:hAnsi="Gill Sans MT"/>
          <w:i/>
        </w:rPr>
        <w:t>)</w:t>
      </w:r>
      <w:r w:rsidR="0030098C" w:rsidRPr="0030098C">
        <w:rPr>
          <w:rFonts w:ascii="Gill Sans MT" w:hAnsi="Gill Sans MT"/>
          <w:i/>
        </w:rPr>
        <w:t>”</w:t>
      </w:r>
      <w:r w:rsidR="00A91E2D" w:rsidRPr="0030098C">
        <w:rPr>
          <w:rFonts w:ascii="Gill Sans MT" w:hAnsi="Gill Sans MT"/>
        </w:rPr>
        <w:t>.</w:t>
      </w:r>
      <w:r w:rsidR="00A91E2D" w:rsidRPr="003F0268">
        <w:rPr>
          <w:rFonts w:ascii="Gill Sans MT" w:hAnsi="Gill Sans MT"/>
        </w:rPr>
        <w:t xml:space="preserve">  </w:t>
      </w:r>
    </w:p>
    <w:p w14:paraId="6ADABD63" w14:textId="4412A92A" w:rsidR="00BD7292" w:rsidRPr="00BD7292" w:rsidRDefault="00AA599A" w:rsidP="00533A0F">
      <w:pPr>
        <w:spacing w:before="160"/>
        <w:jc w:val="both"/>
        <w:rPr>
          <w:rStyle w:val="Hyperlink"/>
          <w:rFonts w:ascii="Gill Sans MT" w:hAnsi="Gill Sans MT"/>
        </w:rPr>
      </w:pPr>
      <w:r>
        <w:rPr>
          <w:rFonts w:ascii="Gill Sans MT" w:hAnsi="Gill Sans MT"/>
        </w:rPr>
        <w:t>Complete information and supporting documentation for this C</w:t>
      </w:r>
      <w:r w:rsidR="00A91E2D">
        <w:rPr>
          <w:rFonts w:ascii="Gill Sans MT" w:hAnsi="Gill Sans MT"/>
        </w:rPr>
        <w:t xml:space="preserve">all for </w:t>
      </w:r>
      <w:r w:rsidR="00A941D2">
        <w:rPr>
          <w:rFonts w:ascii="Gill Sans MT" w:hAnsi="Gill Sans MT"/>
        </w:rPr>
        <w:t>Project</w:t>
      </w:r>
      <w:r w:rsidR="00533A0F">
        <w:rPr>
          <w:rFonts w:ascii="Gill Sans MT" w:hAnsi="Gill Sans MT"/>
        </w:rPr>
        <w:t xml:space="preserve"> </w:t>
      </w:r>
      <w:r w:rsidR="00A91E2D">
        <w:rPr>
          <w:rFonts w:ascii="Gill Sans MT" w:hAnsi="Gill Sans MT"/>
        </w:rPr>
        <w:t>Proposal</w:t>
      </w:r>
      <w:r>
        <w:rPr>
          <w:rFonts w:ascii="Gill Sans MT" w:hAnsi="Gill Sans MT"/>
        </w:rPr>
        <w:t>s</w:t>
      </w:r>
      <w:r w:rsidR="00A91E2D">
        <w:rPr>
          <w:rFonts w:ascii="Gill Sans MT" w:hAnsi="Gill Sans MT"/>
        </w:rPr>
        <w:t xml:space="preserve"> can be found at</w:t>
      </w:r>
      <w:r w:rsidR="00BD7292">
        <w:rPr>
          <w:rFonts w:ascii="Gill Sans MT" w:hAnsi="Gill Sans MT"/>
        </w:rPr>
        <w:fldChar w:fldCharType="begin"/>
      </w:r>
      <w:r w:rsidR="00BD7292">
        <w:rPr>
          <w:rFonts w:ascii="Gill Sans MT" w:hAnsi="Gill Sans MT"/>
        </w:rPr>
        <w:instrText xml:space="preserve"> HYPERLINK "https://science.nrao.edu/facilities/alma/alma-development-2014/call-for-proposals" </w:instrText>
      </w:r>
      <w:r w:rsidR="00BD7292">
        <w:rPr>
          <w:rFonts w:ascii="Gill Sans MT" w:hAnsi="Gill Sans MT"/>
        </w:rPr>
        <w:fldChar w:fldCharType="separate"/>
      </w:r>
      <w:r w:rsidR="003F0268" w:rsidRPr="00BD7292">
        <w:rPr>
          <w:rStyle w:val="Hyperlink"/>
          <w:rFonts w:ascii="Gill Sans MT" w:hAnsi="Gill Sans MT"/>
        </w:rPr>
        <w:t xml:space="preserve">: </w:t>
      </w:r>
      <w:r w:rsidR="00BD7292" w:rsidRPr="000E0AF3">
        <w:rPr>
          <w:rStyle w:val="Hyperlink"/>
          <w:rFonts w:ascii="Gill Sans MT" w:hAnsi="Gill Sans MT"/>
          <w:highlight w:val="yellow"/>
        </w:rPr>
        <w:t>https://science.nrao.edu/facilities/alma/alma-development-2014/call-for-proposals.</w:t>
      </w:r>
    </w:p>
    <w:p w14:paraId="3B72B4DC" w14:textId="2932ED46" w:rsidR="00ED7E03" w:rsidRPr="00A91E2D" w:rsidRDefault="00BD7292" w:rsidP="00533A0F">
      <w:pPr>
        <w:spacing w:before="160"/>
        <w:jc w:val="both"/>
        <w:rPr>
          <w:rFonts w:ascii="Gill Sans MT" w:hAnsi="Gill Sans MT"/>
        </w:rPr>
      </w:pPr>
      <w:r>
        <w:rPr>
          <w:rFonts w:ascii="Gill Sans MT" w:hAnsi="Gill Sans MT"/>
        </w:rPr>
        <w:fldChar w:fldCharType="end"/>
      </w:r>
      <w:r w:rsidR="006456EA">
        <w:rPr>
          <w:rFonts w:ascii="Gill Sans MT" w:hAnsi="Gill Sans MT"/>
        </w:rPr>
        <w:t>The favor of a reply, in the form of a Notice of Intent to submit a Project Proposal in response to this Call, is requested by</w:t>
      </w:r>
      <w:r w:rsidR="00AA599A">
        <w:rPr>
          <w:rFonts w:ascii="Gill Sans MT" w:hAnsi="Gill Sans MT"/>
        </w:rPr>
        <w:t xml:space="preserve"> </w:t>
      </w:r>
      <w:r w:rsidR="000E0AF3">
        <w:rPr>
          <w:rFonts w:ascii="Gill Sans MT" w:hAnsi="Gill Sans MT"/>
        </w:rPr>
        <w:t>28 October</w:t>
      </w:r>
      <w:r w:rsidR="000A5B2E">
        <w:rPr>
          <w:rFonts w:ascii="Gill Sans MT" w:hAnsi="Gill Sans MT"/>
        </w:rPr>
        <w:t xml:space="preserve"> 201</w:t>
      </w:r>
      <w:r w:rsidR="000E0AF3">
        <w:rPr>
          <w:rFonts w:ascii="Gill Sans MT" w:hAnsi="Gill Sans MT"/>
        </w:rPr>
        <w:t>6</w:t>
      </w:r>
      <w:r w:rsidR="00966CEB">
        <w:rPr>
          <w:rFonts w:ascii="Gill Sans MT" w:hAnsi="Gill Sans MT"/>
        </w:rPr>
        <w:t xml:space="preserve"> at 17:00 EST</w:t>
      </w:r>
      <w:r w:rsidR="00A91E2D">
        <w:rPr>
          <w:rFonts w:ascii="Gill Sans MT" w:hAnsi="Gill Sans MT"/>
        </w:rPr>
        <w:t>.</w:t>
      </w:r>
    </w:p>
    <w:p w14:paraId="641511DC" w14:textId="49618308" w:rsidR="00ED7E03" w:rsidRPr="00DE433D" w:rsidRDefault="00AA599A" w:rsidP="00533A0F">
      <w:pPr>
        <w:spacing w:before="1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Complete proposals submitted by </w:t>
      </w:r>
      <w:r w:rsidR="000E0AF3">
        <w:rPr>
          <w:rFonts w:ascii="Gill Sans MT" w:hAnsi="Gill Sans MT"/>
        </w:rPr>
        <w:t>30</w:t>
      </w:r>
      <w:r w:rsidR="00ED7E03" w:rsidRPr="000A5B2E">
        <w:rPr>
          <w:rFonts w:ascii="Gill Sans MT" w:hAnsi="Gill Sans MT"/>
        </w:rPr>
        <w:t xml:space="preserve"> </w:t>
      </w:r>
      <w:r w:rsidR="000E0AF3">
        <w:rPr>
          <w:rFonts w:ascii="Gill Sans MT" w:hAnsi="Gill Sans MT"/>
        </w:rPr>
        <w:t>January 2017</w:t>
      </w:r>
      <w:r w:rsidR="00ED7E03" w:rsidRPr="000A5B2E">
        <w:rPr>
          <w:rFonts w:ascii="Gill Sans MT" w:hAnsi="Gill Sans MT"/>
        </w:rPr>
        <w:t>,</w:t>
      </w:r>
      <w:r w:rsidR="00ED7E03" w:rsidRPr="00DE433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17:00 EST</w:t>
      </w:r>
      <w:r w:rsidR="00210A7A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r w:rsidR="00ED7E03" w:rsidRPr="00DE433D">
        <w:rPr>
          <w:rFonts w:ascii="Gill Sans MT" w:hAnsi="Gill Sans MT"/>
        </w:rPr>
        <w:t xml:space="preserve">will receive full consideration.  Multiple proposals may be submitted by </w:t>
      </w:r>
      <w:r>
        <w:rPr>
          <w:rFonts w:ascii="Gill Sans MT" w:hAnsi="Gill Sans MT"/>
        </w:rPr>
        <w:t>individual organizations and institutions</w:t>
      </w:r>
      <w:r w:rsidR="00ED7E03" w:rsidRPr="00DE433D">
        <w:rPr>
          <w:rFonts w:ascii="Gill Sans MT" w:hAnsi="Gill Sans MT"/>
        </w:rPr>
        <w:t>.  Each proposal, however, must comply fully with all of the applicable requirements, including content and submission by the deadline.</w:t>
      </w:r>
    </w:p>
    <w:p w14:paraId="45668DAD" w14:textId="77777777" w:rsidR="00ED7E03" w:rsidRDefault="00ED7E03" w:rsidP="00533A0F">
      <w:pPr>
        <w:spacing w:before="240"/>
        <w:rPr>
          <w:rFonts w:ascii="Gill Sans MT" w:hAnsi="Gill Sans MT"/>
        </w:rPr>
      </w:pPr>
      <w:r w:rsidRPr="00DE433D">
        <w:rPr>
          <w:rFonts w:ascii="Gill Sans MT" w:hAnsi="Gill Sans MT"/>
        </w:rPr>
        <w:t>Yours sincerely,</w:t>
      </w:r>
    </w:p>
    <w:p w14:paraId="71BBAA3D" w14:textId="77777777" w:rsidR="00AA599A" w:rsidRDefault="00AA599A" w:rsidP="00ED7E03">
      <w:pPr>
        <w:rPr>
          <w:rFonts w:ascii="Gill Sans MT" w:hAnsi="Gill Sans MT"/>
        </w:rPr>
      </w:pPr>
    </w:p>
    <w:p w14:paraId="3EBA0E50" w14:textId="1FD502DF" w:rsidR="00AA599A" w:rsidRPr="00AA599A" w:rsidRDefault="00F360D0" w:rsidP="00AA599A">
      <w:pPr>
        <w:widowControl w:val="0"/>
        <w:autoSpaceDE w:val="0"/>
        <w:autoSpaceDN w:val="0"/>
        <w:adjustRightInd w:val="0"/>
        <w:rPr>
          <w:rFonts w:ascii="Gill Sans MT" w:hAnsi="Gill Sans MT" w:cs="Consolas"/>
        </w:rPr>
      </w:pPr>
      <w:r>
        <w:rPr>
          <w:rFonts w:ascii="Gill Sans MT" w:hAnsi="Gill Sans MT" w:cs="Consolas"/>
        </w:rPr>
        <w:t>Tony Beasley</w:t>
      </w:r>
      <w:r w:rsidR="00AA599A" w:rsidRPr="00AA599A">
        <w:rPr>
          <w:rFonts w:ascii="Gill Sans MT" w:hAnsi="Gill Sans MT" w:cs="Consolas"/>
        </w:rPr>
        <w:t>, NRAO Director</w:t>
      </w:r>
    </w:p>
    <w:p w14:paraId="02C3D71A" w14:textId="1414999B" w:rsidR="00AA599A" w:rsidRPr="00AA599A" w:rsidRDefault="00F360D0" w:rsidP="00AA599A">
      <w:pPr>
        <w:widowControl w:val="0"/>
        <w:autoSpaceDE w:val="0"/>
        <w:autoSpaceDN w:val="0"/>
        <w:adjustRightInd w:val="0"/>
        <w:rPr>
          <w:rFonts w:ascii="Gill Sans MT" w:hAnsi="Gill Sans MT" w:cs="Consolas"/>
        </w:rPr>
      </w:pPr>
      <w:r>
        <w:rPr>
          <w:rFonts w:ascii="Gill Sans MT" w:hAnsi="Gill Sans MT" w:cs="Consolas"/>
        </w:rPr>
        <w:t>Phil Jewell</w:t>
      </w:r>
      <w:r w:rsidR="00AA599A" w:rsidRPr="00AA599A">
        <w:rPr>
          <w:rFonts w:ascii="Gill Sans MT" w:hAnsi="Gill Sans MT" w:cs="Consolas"/>
        </w:rPr>
        <w:t xml:space="preserve">, </w:t>
      </w:r>
      <w:r w:rsidRPr="00F360D0">
        <w:rPr>
          <w:rFonts w:ascii="Gill Sans MT" w:hAnsi="Gill Sans MT" w:cs="Consolas"/>
        </w:rPr>
        <w:t xml:space="preserve">North American </w:t>
      </w:r>
      <w:r w:rsidR="00AA599A" w:rsidRPr="00AA599A">
        <w:rPr>
          <w:rFonts w:ascii="Gill Sans MT" w:hAnsi="Gill Sans MT" w:cs="Consolas"/>
        </w:rPr>
        <w:t xml:space="preserve">ALMA </w:t>
      </w:r>
      <w:r>
        <w:rPr>
          <w:rFonts w:ascii="Gill Sans MT" w:hAnsi="Gill Sans MT" w:cs="Consolas"/>
        </w:rPr>
        <w:t>Operations</w:t>
      </w:r>
      <w:r w:rsidR="00AA599A" w:rsidRPr="00AA599A">
        <w:rPr>
          <w:rFonts w:ascii="Gill Sans MT" w:hAnsi="Gill Sans MT" w:cs="Consolas"/>
        </w:rPr>
        <w:t xml:space="preserve"> Director</w:t>
      </w:r>
    </w:p>
    <w:p w14:paraId="477ED8A7" w14:textId="3E743BDB" w:rsidR="00AA599A" w:rsidRDefault="00AA599A" w:rsidP="00AA599A">
      <w:pPr>
        <w:rPr>
          <w:rFonts w:ascii="Gill Sans MT" w:hAnsi="Gill Sans MT" w:cs="Consolas"/>
        </w:rPr>
      </w:pPr>
      <w:r w:rsidRPr="00AA599A">
        <w:rPr>
          <w:rFonts w:ascii="Gill Sans MT" w:hAnsi="Gill Sans MT" w:cs="Consolas"/>
        </w:rPr>
        <w:t xml:space="preserve">Al Wootten, North American ALMA Science Center </w:t>
      </w:r>
      <w:r w:rsidR="00865A54">
        <w:rPr>
          <w:rFonts w:ascii="Gill Sans MT" w:hAnsi="Gill Sans MT" w:cs="Consolas"/>
        </w:rPr>
        <w:t xml:space="preserve">Assistant </w:t>
      </w:r>
      <w:r w:rsidRPr="00AA599A">
        <w:rPr>
          <w:rFonts w:ascii="Gill Sans MT" w:hAnsi="Gill Sans MT" w:cs="Consolas"/>
        </w:rPr>
        <w:t>Director</w:t>
      </w:r>
    </w:p>
    <w:p w14:paraId="23927ECD" w14:textId="283136A1" w:rsidR="00ED7EE0" w:rsidRPr="0083030E" w:rsidRDefault="00F360D0" w:rsidP="00F360D0">
      <w:pPr>
        <w:rPr>
          <w:rFonts w:ascii="Gill Sans MT" w:hAnsi="Gill Sans MT" w:cs="Arial-Black"/>
          <w:color w:val="000000"/>
        </w:rPr>
      </w:pPr>
      <w:r>
        <w:rPr>
          <w:rFonts w:ascii="Gill Sans MT" w:hAnsi="Gill Sans MT" w:cs="Consolas"/>
        </w:rPr>
        <w:t>Bill Randolph, North American ALMA Development Program Manager</w:t>
      </w:r>
    </w:p>
    <w:sectPr w:rsidR="00ED7EE0" w:rsidRPr="0083030E" w:rsidSect="00F36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5BE81" w14:textId="77777777" w:rsidR="00CF2689" w:rsidRDefault="00CF2689" w:rsidP="007344EA">
      <w:r>
        <w:separator/>
      </w:r>
    </w:p>
  </w:endnote>
  <w:endnote w:type="continuationSeparator" w:id="0">
    <w:p w14:paraId="388E6264" w14:textId="77777777" w:rsidR="00CF2689" w:rsidRDefault="00CF2689" w:rsidP="0073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lack">
    <w:altName w:val="Arial Blac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A844C" w14:textId="77777777" w:rsidR="003A1D4E" w:rsidRDefault="003A1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6FEC6" w14:textId="77777777" w:rsidR="003A1D4E" w:rsidRDefault="003A1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1E73" w14:textId="77777777" w:rsidR="003A1D4E" w:rsidRDefault="003A1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FE9CF" w14:textId="77777777" w:rsidR="00CF2689" w:rsidRDefault="00CF2689" w:rsidP="007344EA">
      <w:r>
        <w:separator/>
      </w:r>
    </w:p>
  </w:footnote>
  <w:footnote w:type="continuationSeparator" w:id="0">
    <w:p w14:paraId="5DBDAEF2" w14:textId="77777777" w:rsidR="00CF2689" w:rsidRDefault="00CF2689" w:rsidP="0073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AC10E" w14:textId="2D228ECF" w:rsidR="003A1D4E" w:rsidRDefault="003A1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697A" w14:textId="403D2653" w:rsidR="003A1D4E" w:rsidRDefault="003A1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163D" w14:textId="21CD58B8" w:rsidR="003A1D4E" w:rsidRDefault="003A1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8F9"/>
    <w:multiLevelType w:val="hybridMultilevel"/>
    <w:tmpl w:val="9A1C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595F"/>
    <w:multiLevelType w:val="hybridMultilevel"/>
    <w:tmpl w:val="D4D0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31B2E"/>
    <w:multiLevelType w:val="hybridMultilevel"/>
    <w:tmpl w:val="B8BE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5CE2"/>
    <w:multiLevelType w:val="hybridMultilevel"/>
    <w:tmpl w:val="2942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26A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3508A"/>
    <w:multiLevelType w:val="hybridMultilevel"/>
    <w:tmpl w:val="E972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E0"/>
    <w:rsid w:val="00060CC6"/>
    <w:rsid w:val="000A5B2E"/>
    <w:rsid w:val="000D64B0"/>
    <w:rsid w:val="000E0AF3"/>
    <w:rsid w:val="000E33A6"/>
    <w:rsid w:val="0013632C"/>
    <w:rsid w:val="00146FFA"/>
    <w:rsid w:val="001C4C9B"/>
    <w:rsid w:val="001E1F81"/>
    <w:rsid w:val="00210A7A"/>
    <w:rsid w:val="002623A6"/>
    <w:rsid w:val="002C4934"/>
    <w:rsid w:val="002E5C26"/>
    <w:rsid w:val="002F0C11"/>
    <w:rsid w:val="0030098C"/>
    <w:rsid w:val="0032213B"/>
    <w:rsid w:val="003319BD"/>
    <w:rsid w:val="003442B2"/>
    <w:rsid w:val="003A1D4E"/>
    <w:rsid w:val="003F0268"/>
    <w:rsid w:val="003F67B5"/>
    <w:rsid w:val="004336C5"/>
    <w:rsid w:val="00475DE3"/>
    <w:rsid w:val="004A7BE9"/>
    <w:rsid w:val="004D1B97"/>
    <w:rsid w:val="00533A0F"/>
    <w:rsid w:val="00567F09"/>
    <w:rsid w:val="0060292D"/>
    <w:rsid w:val="006456EA"/>
    <w:rsid w:val="0066415D"/>
    <w:rsid w:val="0067415E"/>
    <w:rsid w:val="006A23FB"/>
    <w:rsid w:val="006B0FEB"/>
    <w:rsid w:val="006B6703"/>
    <w:rsid w:val="006F123A"/>
    <w:rsid w:val="007344EA"/>
    <w:rsid w:val="00786CE3"/>
    <w:rsid w:val="00806A7A"/>
    <w:rsid w:val="0083030E"/>
    <w:rsid w:val="00842458"/>
    <w:rsid w:val="008471DE"/>
    <w:rsid w:val="00865A54"/>
    <w:rsid w:val="00927361"/>
    <w:rsid w:val="00944A9F"/>
    <w:rsid w:val="00952522"/>
    <w:rsid w:val="00966CEB"/>
    <w:rsid w:val="009917EF"/>
    <w:rsid w:val="009A03DC"/>
    <w:rsid w:val="009A72E7"/>
    <w:rsid w:val="009E11C4"/>
    <w:rsid w:val="009E4CCE"/>
    <w:rsid w:val="00A91E2D"/>
    <w:rsid w:val="00A941D2"/>
    <w:rsid w:val="00AA599A"/>
    <w:rsid w:val="00AE434B"/>
    <w:rsid w:val="00AF5A74"/>
    <w:rsid w:val="00B45071"/>
    <w:rsid w:val="00B65522"/>
    <w:rsid w:val="00BC62FA"/>
    <w:rsid w:val="00BD7292"/>
    <w:rsid w:val="00C03ECC"/>
    <w:rsid w:val="00C3657B"/>
    <w:rsid w:val="00C45C40"/>
    <w:rsid w:val="00C47CB6"/>
    <w:rsid w:val="00C85813"/>
    <w:rsid w:val="00C96474"/>
    <w:rsid w:val="00CA5884"/>
    <w:rsid w:val="00CC5602"/>
    <w:rsid w:val="00CD0712"/>
    <w:rsid w:val="00CE36B0"/>
    <w:rsid w:val="00CF2689"/>
    <w:rsid w:val="00CF4732"/>
    <w:rsid w:val="00D01CF3"/>
    <w:rsid w:val="00D15F79"/>
    <w:rsid w:val="00D21DE0"/>
    <w:rsid w:val="00D3075A"/>
    <w:rsid w:val="00D3541A"/>
    <w:rsid w:val="00D36D64"/>
    <w:rsid w:val="00D4570A"/>
    <w:rsid w:val="00D87977"/>
    <w:rsid w:val="00DA414F"/>
    <w:rsid w:val="00DB06FB"/>
    <w:rsid w:val="00DD75C1"/>
    <w:rsid w:val="00DE2414"/>
    <w:rsid w:val="00DF2C73"/>
    <w:rsid w:val="00E00EF0"/>
    <w:rsid w:val="00E4026A"/>
    <w:rsid w:val="00E47C77"/>
    <w:rsid w:val="00E95978"/>
    <w:rsid w:val="00ED7E03"/>
    <w:rsid w:val="00ED7EE0"/>
    <w:rsid w:val="00EE3E2F"/>
    <w:rsid w:val="00EF5C61"/>
    <w:rsid w:val="00F00EA5"/>
    <w:rsid w:val="00F360D0"/>
    <w:rsid w:val="00F7074E"/>
    <w:rsid w:val="00F978A3"/>
    <w:rsid w:val="00FA0276"/>
    <w:rsid w:val="00FB0D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A2C982"/>
  <w15:docId w15:val="{93DE4CA4-6692-4A04-A203-6A79239D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F67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876B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EE0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F67B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67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B5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7074E"/>
  </w:style>
  <w:style w:type="character" w:customStyle="1" w:styleId="FootnoteTextChar">
    <w:name w:val="Footnote Text Char"/>
    <w:basedOn w:val="DefaultParagraphFont"/>
    <w:link w:val="FootnoteText"/>
    <w:uiPriority w:val="99"/>
    <w:rsid w:val="00F7074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7074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5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C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C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C61"/>
    <w:rPr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F5C61"/>
    <w:pPr>
      <w:pBdr>
        <w:bottom w:val="single" w:sz="8" w:space="4" w:color="4F81BD" w:themeColor="accent1"/>
      </w:pBdr>
      <w:spacing w:after="300"/>
      <w:ind w:left="851" w:hanging="85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itleChar">
    <w:name w:val="Title Char"/>
    <w:basedOn w:val="DefaultParagraphFont"/>
    <w:link w:val="Title"/>
    <w:rsid w:val="00EF5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Strong">
    <w:name w:val="Strong"/>
    <w:basedOn w:val="DefaultParagraphFont"/>
    <w:qFormat/>
    <w:rsid w:val="00EF5C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0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3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0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1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8E809-BF28-4088-A442-F3BFE97F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Mac</dc:creator>
  <cp:lastModifiedBy>William Randolph</cp:lastModifiedBy>
  <cp:revision>5</cp:revision>
  <cp:lastPrinted>2013-03-05T22:02:00Z</cp:lastPrinted>
  <dcterms:created xsi:type="dcterms:W3CDTF">2016-09-12T19:30:00Z</dcterms:created>
  <dcterms:modified xsi:type="dcterms:W3CDTF">2016-09-12T19:34:00Z</dcterms:modified>
</cp:coreProperties>
</file>