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10E42" w14:textId="77777777" w:rsidR="007B7ECD" w:rsidRPr="005F2776" w:rsidRDefault="007B7ECD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14:paraId="2B7CC74E" w14:textId="77777777" w:rsidR="007B7ECD" w:rsidRPr="005F2776" w:rsidRDefault="001404AD">
      <w:pPr>
        <w:spacing w:line="200" w:lineRule="atLeast"/>
        <w:ind w:left="151"/>
        <w:rPr>
          <w:rFonts w:ascii="Times New Roman" w:eastAsia="Times New Roman" w:hAnsi="Times New Roman" w:cs="Times New Roman"/>
          <w:sz w:val="20"/>
          <w:szCs w:val="20"/>
        </w:rPr>
      </w:pPr>
      <w:r w:rsidRPr="005F277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109644B" wp14:editId="00594926">
            <wp:extent cx="5964920" cy="109356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4920" cy="109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6C031" w14:textId="77777777" w:rsidR="007B7ECD" w:rsidRPr="005F2776" w:rsidRDefault="007B7EC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38153B" w14:textId="77777777" w:rsidR="007B7ECD" w:rsidRPr="005F2776" w:rsidRDefault="007B7EC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9354F8" w14:textId="77777777" w:rsidR="007B7ECD" w:rsidRPr="00446E53" w:rsidRDefault="001404AD">
      <w:pPr>
        <w:spacing w:before="203" w:line="416" w:lineRule="exact"/>
        <w:ind w:left="1475" w:right="1491"/>
        <w:jc w:val="center"/>
        <w:rPr>
          <w:rFonts w:ascii="Gill Sans MT" w:eastAsia="Gill Sans MT" w:hAnsi="Gill Sans MT" w:cs="Gill Sans MT"/>
          <w:sz w:val="36"/>
          <w:szCs w:val="36"/>
        </w:rPr>
      </w:pPr>
      <w:bookmarkStart w:id="0" w:name="Development_Upgrades_of_the_Atacama_Larg"/>
      <w:bookmarkEnd w:id="0"/>
      <w:r w:rsidRPr="0091375A">
        <w:rPr>
          <w:rFonts w:ascii="Gill Sans MT"/>
          <w:color w:val="17365D"/>
          <w:sz w:val="36"/>
        </w:rPr>
        <w:t xml:space="preserve">Development Upgrades </w:t>
      </w:r>
      <w:r w:rsidRPr="00446E53">
        <w:rPr>
          <w:rFonts w:ascii="Gill Sans MT"/>
          <w:color w:val="17365D"/>
          <w:sz w:val="36"/>
        </w:rPr>
        <w:t>of</w:t>
      </w:r>
      <w:r w:rsidRPr="0091375A">
        <w:rPr>
          <w:rFonts w:ascii="Gill Sans MT"/>
          <w:color w:val="17365D"/>
          <w:sz w:val="36"/>
        </w:rPr>
        <w:t xml:space="preserve"> </w:t>
      </w:r>
      <w:r w:rsidRPr="00446E53">
        <w:rPr>
          <w:rFonts w:ascii="Gill Sans MT"/>
          <w:color w:val="17365D"/>
          <w:sz w:val="36"/>
        </w:rPr>
        <w:t>the</w:t>
      </w:r>
      <w:r w:rsidRPr="0091375A">
        <w:rPr>
          <w:rFonts w:ascii="Gill Sans MT"/>
          <w:color w:val="17365D"/>
          <w:sz w:val="36"/>
        </w:rPr>
        <w:t xml:space="preserve"> Atacama Large</w:t>
      </w:r>
      <w:r w:rsidRPr="0091375A">
        <w:rPr>
          <w:rFonts w:ascii="Gill Sans MT"/>
          <w:color w:val="17365D"/>
          <w:w w:val="99"/>
          <w:sz w:val="36"/>
        </w:rPr>
        <w:t xml:space="preserve"> </w:t>
      </w:r>
      <w:r w:rsidRPr="0091375A">
        <w:rPr>
          <w:rFonts w:ascii="Gill Sans MT"/>
          <w:color w:val="17365D"/>
          <w:sz w:val="36"/>
        </w:rPr>
        <w:t>Millimeter/submillimeter Array (ALMA)</w:t>
      </w:r>
    </w:p>
    <w:p w14:paraId="022F9473" w14:textId="24F341C4" w:rsidR="007B7ECD" w:rsidRPr="00446E53" w:rsidRDefault="006D6339">
      <w:pPr>
        <w:spacing w:before="278"/>
        <w:ind w:left="1471" w:right="1491"/>
        <w:jc w:val="center"/>
        <w:rPr>
          <w:rFonts w:ascii="Gill Sans MT" w:eastAsia="Gill Sans MT" w:hAnsi="Gill Sans MT" w:cs="Gill Sans MT"/>
          <w:sz w:val="36"/>
          <w:szCs w:val="36"/>
        </w:rPr>
      </w:pPr>
      <w:r w:rsidRPr="00446E53">
        <w:rPr>
          <w:rFonts w:ascii="Gill Sans MT"/>
          <w:b/>
          <w:color w:val="17365D"/>
          <w:sz w:val="36"/>
        </w:rPr>
        <w:t xml:space="preserve">Cycle </w:t>
      </w:r>
      <w:r w:rsidR="003A687A">
        <w:rPr>
          <w:rFonts w:ascii="Gill Sans MT"/>
          <w:b/>
          <w:color w:val="17365D"/>
          <w:sz w:val="36"/>
        </w:rPr>
        <w:t>8</w:t>
      </w:r>
      <w:r w:rsidR="00931D56" w:rsidRPr="005F2776">
        <w:rPr>
          <w:rFonts w:ascii="Gill Sans MT"/>
          <w:b/>
          <w:color w:val="17365D"/>
          <w:sz w:val="36"/>
        </w:rPr>
        <w:t xml:space="preserve"> </w:t>
      </w:r>
      <w:r w:rsidR="001404AD" w:rsidRPr="005F2776">
        <w:rPr>
          <w:rFonts w:ascii="Gill Sans MT Bold" w:hAnsi="Gill Sans MT Bold"/>
          <w:b/>
          <w:smallCaps/>
          <w:color w:val="17365D"/>
          <w:sz w:val="36"/>
        </w:rPr>
        <w:t>Call</w:t>
      </w:r>
      <w:r w:rsidR="001404AD" w:rsidRPr="0091375A">
        <w:rPr>
          <w:rFonts w:ascii="Gill Sans MT Bold" w:hAnsi="Gill Sans MT Bold"/>
          <w:b/>
          <w:smallCaps/>
          <w:color w:val="17365D"/>
          <w:sz w:val="36"/>
        </w:rPr>
        <w:t xml:space="preserve"> for Study Proposals</w:t>
      </w:r>
    </w:p>
    <w:p w14:paraId="765EB80C" w14:textId="77777777" w:rsidR="007B7ECD" w:rsidRPr="005F2776" w:rsidRDefault="007B7ECD">
      <w:pPr>
        <w:rPr>
          <w:rFonts w:ascii="Gill Sans MT" w:eastAsia="Gill Sans MT" w:hAnsi="Gill Sans MT" w:cs="Gill Sans MT"/>
          <w:b/>
          <w:bCs/>
          <w:sz w:val="33"/>
          <w:szCs w:val="33"/>
        </w:rPr>
      </w:pPr>
    </w:p>
    <w:p w14:paraId="2AC78E03" w14:textId="77777777" w:rsidR="007B7ECD" w:rsidRPr="00446E53" w:rsidRDefault="001404AD" w:rsidP="0091375A">
      <w:pPr>
        <w:pStyle w:val="BodyText"/>
        <w:spacing w:before="0" w:line="276" w:lineRule="auto"/>
        <w:ind w:left="120" w:right="136"/>
        <w:jc w:val="both"/>
      </w:pPr>
      <w:r w:rsidRPr="0091375A">
        <w:t xml:space="preserve">This </w:t>
      </w:r>
      <w:r w:rsidRPr="00446E53">
        <w:t>Call</w:t>
      </w:r>
      <w:r w:rsidRPr="0091375A">
        <w:t xml:space="preserve"> is to invite proposals to conduct </w:t>
      </w:r>
      <w:r w:rsidRPr="00446E53">
        <w:t>studies</w:t>
      </w:r>
      <w:r w:rsidRPr="0091375A">
        <w:t xml:space="preserve"> of </w:t>
      </w:r>
      <w:r w:rsidRPr="00446E53">
        <w:t>ideas</w:t>
      </w:r>
      <w:r w:rsidRPr="0091375A">
        <w:t xml:space="preserve"> that may </w:t>
      </w:r>
      <w:r w:rsidRPr="00446E53">
        <w:t>be</w:t>
      </w:r>
      <w:r w:rsidRPr="0091375A">
        <w:t xml:space="preserve"> </w:t>
      </w:r>
      <w:r w:rsidRPr="00446E53">
        <w:t>further</w:t>
      </w:r>
      <w:r w:rsidRPr="0091375A">
        <w:t xml:space="preserve"> developed </w:t>
      </w:r>
      <w:r w:rsidRPr="00446E53">
        <w:t>and</w:t>
      </w:r>
      <w:r w:rsidRPr="0091375A">
        <w:rPr>
          <w:w w:val="99"/>
        </w:rPr>
        <w:t xml:space="preserve"> </w:t>
      </w:r>
      <w:r w:rsidRPr="0091375A">
        <w:t xml:space="preserve">implemented </w:t>
      </w:r>
      <w:r w:rsidRPr="00446E53">
        <w:t>in</w:t>
      </w:r>
      <w:r w:rsidRPr="0091375A">
        <w:t xml:space="preserve"> </w:t>
      </w:r>
      <w:r w:rsidRPr="00446E53">
        <w:t>a</w:t>
      </w:r>
      <w:r w:rsidRPr="0091375A">
        <w:t xml:space="preserve"> subsequent </w:t>
      </w:r>
      <w:r w:rsidRPr="00446E53">
        <w:t>funding</w:t>
      </w:r>
      <w:r w:rsidRPr="0091375A">
        <w:t xml:space="preserve"> cycle. The primary aims of this Call for Study Proposals</w:t>
      </w:r>
      <w:r w:rsidRPr="0091375A">
        <w:rPr>
          <w:w w:val="99"/>
        </w:rPr>
        <w:t xml:space="preserve"> </w:t>
      </w:r>
      <w:r w:rsidRPr="00446E53">
        <w:t>are</w:t>
      </w:r>
      <w:r w:rsidRPr="0091375A">
        <w:t xml:space="preserve"> to:</w:t>
      </w:r>
    </w:p>
    <w:p w14:paraId="449FD7FD" w14:textId="77777777" w:rsidR="007B7ECD" w:rsidRPr="00446E53" w:rsidRDefault="001404AD" w:rsidP="0091375A">
      <w:pPr>
        <w:pStyle w:val="BodyText"/>
        <w:numPr>
          <w:ilvl w:val="0"/>
          <w:numId w:val="9"/>
        </w:numPr>
        <w:tabs>
          <w:tab w:val="left" w:pos="932"/>
        </w:tabs>
        <w:spacing w:before="0"/>
        <w:ind w:right="136" w:hanging="271"/>
        <w:jc w:val="both"/>
      </w:pPr>
      <w:r w:rsidRPr="0091375A">
        <w:t xml:space="preserve">encourage the flow of development </w:t>
      </w:r>
      <w:r w:rsidRPr="00446E53">
        <w:t>ideas</w:t>
      </w:r>
      <w:r w:rsidRPr="0091375A">
        <w:t xml:space="preserve"> from </w:t>
      </w:r>
      <w:r w:rsidRPr="00446E53">
        <w:t>the</w:t>
      </w:r>
      <w:r w:rsidRPr="0091375A">
        <w:t xml:space="preserve"> North American ALMA community</w:t>
      </w:r>
      <w:r w:rsidRPr="0091375A">
        <w:rPr>
          <w:w w:val="99"/>
        </w:rPr>
        <w:t xml:space="preserve"> </w:t>
      </w:r>
      <w:r w:rsidRPr="0091375A">
        <w:t xml:space="preserve">into the ALMA Development Program </w:t>
      </w:r>
      <w:r w:rsidR="003E0AAA" w:rsidRPr="0091375A">
        <w:t>Plan,</w:t>
      </w:r>
    </w:p>
    <w:p w14:paraId="432DE904" w14:textId="77777777" w:rsidR="007B7ECD" w:rsidRPr="00446E53" w:rsidRDefault="001404AD" w:rsidP="0091375A">
      <w:pPr>
        <w:pStyle w:val="BodyText"/>
        <w:numPr>
          <w:ilvl w:val="0"/>
          <w:numId w:val="9"/>
        </w:numPr>
        <w:tabs>
          <w:tab w:val="left" w:pos="932"/>
        </w:tabs>
        <w:spacing w:before="92"/>
        <w:ind w:right="135" w:hanging="271"/>
        <w:jc w:val="both"/>
      </w:pPr>
      <w:r w:rsidRPr="0091375A">
        <w:t xml:space="preserve">support the development of conceptual </w:t>
      </w:r>
      <w:r w:rsidRPr="00446E53">
        <w:t>and</w:t>
      </w:r>
      <w:r w:rsidRPr="0091375A">
        <w:t xml:space="preserve"> detailed designs </w:t>
      </w:r>
      <w:r w:rsidRPr="00446E53">
        <w:t>by</w:t>
      </w:r>
      <w:r w:rsidRPr="0091375A">
        <w:t xml:space="preserve"> the North American ALMA community for possible future inclusion </w:t>
      </w:r>
      <w:r w:rsidRPr="00446E53">
        <w:t>in</w:t>
      </w:r>
      <w:r w:rsidRPr="0091375A">
        <w:t xml:space="preserve"> the ALMA Development Program</w:t>
      </w:r>
      <w:r w:rsidRPr="0091375A">
        <w:rPr>
          <w:w w:val="99"/>
        </w:rPr>
        <w:t xml:space="preserve"> </w:t>
      </w:r>
      <w:r w:rsidR="003E0AAA" w:rsidRPr="00446E53">
        <w:t>Plan,</w:t>
      </w:r>
      <w:r w:rsidRPr="0091375A">
        <w:t xml:space="preserve"> </w:t>
      </w:r>
      <w:r w:rsidRPr="00446E53">
        <w:t>and</w:t>
      </w:r>
    </w:p>
    <w:p w14:paraId="53510BB4" w14:textId="77777777" w:rsidR="007B7ECD" w:rsidRPr="00446E53" w:rsidRDefault="001404AD" w:rsidP="0091375A">
      <w:pPr>
        <w:pStyle w:val="BodyText"/>
        <w:numPr>
          <w:ilvl w:val="0"/>
          <w:numId w:val="9"/>
        </w:numPr>
        <w:tabs>
          <w:tab w:val="left" w:pos="932"/>
        </w:tabs>
        <w:spacing w:before="92"/>
        <w:ind w:right="135" w:hanging="271"/>
        <w:jc w:val="both"/>
      </w:pPr>
      <w:r w:rsidRPr="0091375A">
        <w:t xml:space="preserve">support ALMA-relevant, long-term research </w:t>
      </w:r>
      <w:r w:rsidRPr="00446E53">
        <w:t>and</w:t>
      </w:r>
      <w:r w:rsidRPr="0091375A">
        <w:t xml:space="preserve"> development </w:t>
      </w:r>
      <w:r w:rsidRPr="00446E53">
        <w:t>by</w:t>
      </w:r>
      <w:r w:rsidRPr="0091375A">
        <w:t xml:space="preserve"> the North American community.</w:t>
      </w:r>
    </w:p>
    <w:p w14:paraId="673ADCA5" w14:textId="727F3A2D" w:rsidR="007B7ECD" w:rsidRDefault="001404AD" w:rsidP="0091375A">
      <w:pPr>
        <w:pStyle w:val="BodyText"/>
        <w:ind w:left="119" w:right="135"/>
        <w:jc w:val="both"/>
      </w:pPr>
      <w:r w:rsidRPr="0091375A">
        <w:t xml:space="preserve">The completed </w:t>
      </w:r>
      <w:r w:rsidR="0015208A" w:rsidRPr="00446E53">
        <w:t>s</w:t>
      </w:r>
      <w:r w:rsidRPr="00446E53">
        <w:t>tudies</w:t>
      </w:r>
      <w:r w:rsidRPr="0091375A">
        <w:t xml:space="preserve"> </w:t>
      </w:r>
      <w:r w:rsidRPr="00446E53">
        <w:t>will</w:t>
      </w:r>
      <w:r w:rsidRPr="0091375A">
        <w:t xml:space="preserve"> </w:t>
      </w:r>
      <w:r w:rsidRPr="00446E53">
        <w:t>be</w:t>
      </w:r>
      <w:r w:rsidRPr="0091375A">
        <w:t xml:space="preserve"> used, together with similar </w:t>
      </w:r>
      <w:r w:rsidRPr="00446E53">
        <w:t>studies</w:t>
      </w:r>
      <w:r w:rsidRPr="0091375A">
        <w:t xml:space="preserve"> </w:t>
      </w:r>
      <w:r w:rsidRPr="00446E53">
        <w:t>from</w:t>
      </w:r>
      <w:r w:rsidRPr="0091375A">
        <w:t xml:space="preserve"> the </w:t>
      </w:r>
      <w:r w:rsidRPr="00446E53">
        <w:t>other</w:t>
      </w:r>
      <w:r w:rsidRPr="0091375A">
        <w:t xml:space="preserve"> ALMA</w:t>
      </w:r>
      <w:r w:rsidRPr="0091375A">
        <w:rPr>
          <w:w w:val="99"/>
        </w:rPr>
        <w:t xml:space="preserve"> </w:t>
      </w:r>
      <w:r w:rsidRPr="0091375A">
        <w:t xml:space="preserve">partners, to </w:t>
      </w:r>
      <w:r w:rsidRPr="00446E53">
        <w:t>prepare</w:t>
      </w:r>
      <w:r w:rsidRPr="0091375A">
        <w:t xml:space="preserve"> </w:t>
      </w:r>
      <w:r w:rsidRPr="00446E53">
        <w:t>and</w:t>
      </w:r>
      <w:r w:rsidRPr="0091375A">
        <w:t xml:space="preserve"> implement the ALMA Development </w:t>
      </w:r>
      <w:r w:rsidRPr="00446E53">
        <w:t>Plan.</w:t>
      </w:r>
      <w:r w:rsidRPr="0091375A">
        <w:t xml:space="preserve"> Limited </w:t>
      </w:r>
      <w:r w:rsidRPr="00446E53">
        <w:t>funding</w:t>
      </w:r>
      <w:r w:rsidRPr="0091375A">
        <w:t xml:space="preserve"> </w:t>
      </w:r>
      <w:r w:rsidRPr="00446E53">
        <w:t>is</w:t>
      </w:r>
      <w:r w:rsidRPr="0091375A">
        <w:t xml:space="preserve"> </w:t>
      </w:r>
      <w:r w:rsidRPr="00446E53">
        <w:t>available</w:t>
      </w:r>
      <w:r w:rsidRPr="0091375A">
        <w:t xml:space="preserve"> from NRAO to support North American-based studies </w:t>
      </w:r>
      <w:r w:rsidRPr="00446E53">
        <w:t>and</w:t>
      </w:r>
      <w:r w:rsidRPr="0091375A">
        <w:t xml:space="preserve"> </w:t>
      </w:r>
      <w:r w:rsidRPr="00446E53">
        <w:t>will</w:t>
      </w:r>
      <w:r w:rsidRPr="0091375A">
        <w:t xml:space="preserve"> </w:t>
      </w:r>
      <w:r w:rsidRPr="00446E53">
        <w:t>be</w:t>
      </w:r>
      <w:r w:rsidRPr="0091375A">
        <w:t xml:space="preserve"> </w:t>
      </w:r>
      <w:r w:rsidRPr="00446E53">
        <w:t>allocated</w:t>
      </w:r>
      <w:r w:rsidRPr="0091375A">
        <w:t xml:space="preserve"> on </w:t>
      </w:r>
      <w:r w:rsidRPr="00446E53">
        <w:t>a</w:t>
      </w:r>
      <w:r w:rsidRPr="0091375A">
        <w:t xml:space="preserve"> competitive basis. Studies partly </w:t>
      </w:r>
      <w:r w:rsidRPr="00446E53">
        <w:t>or</w:t>
      </w:r>
      <w:r w:rsidRPr="0091375A">
        <w:t xml:space="preserve"> </w:t>
      </w:r>
      <w:r w:rsidRPr="00446E53">
        <w:t>fully</w:t>
      </w:r>
      <w:r w:rsidRPr="0091375A">
        <w:t xml:space="preserve"> supported from external sources </w:t>
      </w:r>
      <w:r w:rsidRPr="00446E53">
        <w:t>are</w:t>
      </w:r>
      <w:r w:rsidRPr="0091375A">
        <w:t xml:space="preserve"> also solicited</w:t>
      </w:r>
      <w:r w:rsidRPr="00446E53">
        <w:t xml:space="preserve"> and, if</w:t>
      </w:r>
      <w:r w:rsidRPr="0091375A">
        <w:t xml:space="preserve"> presented, </w:t>
      </w:r>
      <w:r w:rsidRPr="00446E53">
        <w:t>will</w:t>
      </w:r>
      <w:r w:rsidRPr="0091375A">
        <w:t xml:space="preserve"> </w:t>
      </w:r>
      <w:r w:rsidRPr="00446E53">
        <w:t>be</w:t>
      </w:r>
      <w:r w:rsidRPr="0091375A">
        <w:t xml:space="preserve"> considered </w:t>
      </w:r>
      <w:r w:rsidRPr="00446E53">
        <w:t>in</w:t>
      </w:r>
      <w:r w:rsidRPr="0091375A">
        <w:t xml:space="preserve"> the preparation of the ALMA Development </w:t>
      </w:r>
      <w:r w:rsidRPr="00446E53">
        <w:t>Plan.</w:t>
      </w:r>
    </w:p>
    <w:p w14:paraId="15E7C8FC" w14:textId="7A3BE606" w:rsidR="004A3AB9" w:rsidRDefault="004A3AB9">
      <w:pPr>
        <w:rPr>
          <w:rFonts w:ascii="Gill Sans MT" w:eastAsia="Gill Sans MT" w:hAnsi="Gill Sans MT"/>
          <w:sz w:val="24"/>
          <w:szCs w:val="24"/>
        </w:rPr>
      </w:pPr>
      <w:r>
        <w:br w:type="page"/>
      </w:r>
    </w:p>
    <w:p w14:paraId="582F8121" w14:textId="77777777" w:rsidR="007B7ECD" w:rsidRPr="005F2776" w:rsidRDefault="001404AD">
      <w:pPr>
        <w:spacing w:before="200"/>
        <w:ind w:left="120"/>
        <w:jc w:val="both"/>
        <w:rPr>
          <w:rFonts w:eastAsia="Calibri" w:cs="Calibri"/>
          <w:smallCaps/>
          <w:sz w:val="36"/>
          <w:szCs w:val="36"/>
        </w:rPr>
      </w:pPr>
      <w:bookmarkStart w:id="1" w:name="Section_1.0_ALMA_Development_Program"/>
      <w:bookmarkEnd w:id="1"/>
      <w:r w:rsidRPr="0091375A">
        <w:rPr>
          <w:b/>
          <w:smallCaps/>
          <w:color w:val="17365D"/>
          <w:sz w:val="36"/>
          <w:szCs w:val="36"/>
        </w:rPr>
        <w:lastRenderedPageBreak/>
        <w:t>S</w:t>
      </w:r>
      <w:r w:rsidR="00126281" w:rsidRPr="0091375A">
        <w:rPr>
          <w:b/>
          <w:smallCaps/>
          <w:color w:val="17365D"/>
          <w:sz w:val="36"/>
          <w:szCs w:val="36"/>
        </w:rPr>
        <w:t>ection</w:t>
      </w:r>
      <w:r w:rsidRPr="0091375A">
        <w:rPr>
          <w:b/>
          <w:smallCaps/>
          <w:color w:val="17365D"/>
          <w:sz w:val="36"/>
          <w:szCs w:val="36"/>
        </w:rPr>
        <w:t xml:space="preserve"> </w:t>
      </w:r>
      <w:proofErr w:type="gramStart"/>
      <w:r w:rsidRPr="00446E53">
        <w:rPr>
          <w:b/>
          <w:smallCaps/>
          <w:color w:val="17365D"/>
          <w:sz w:val="36"/>
          <w:szCs w:val="36"/>
        </w:rPr>
        <w:t xml:space="preserve">1.0 </w:t>
      </w:r>
      <w:r w:rsidRPr="0091375A">
        <w:rPr>
          <w:b/>
          <w:smallCaps/>
          <w:color w:val="17365D"/>
          <w:sz w:val="36"/>
          <w:szCs w:val="36"/>
        </w:rPr>
        <w:t xml:space="preserve"> ALMA</w:t>
      </w:r>
      <w:proofErr w:type="gramEnd"/>
      <w:r w:rsidRPr="0091375A">
        <w:rPr>
          <w:b/>
          <w:smallCaps/>
          <w:color w:val="17365D"/>
          <w:sz w:val="36"/>
          <w:szCs w:val="36"/>
        </w:rPr>
        <w:t xml:space="preserve"> </w:t>
      </w:r>
      <w:r w:rsidRPr="00446E53">
        <w:rPr>
          <w:b/>
          <w:smallCaps/>
          <w:color w:val="17365D"/>
          <w:sz w:val="36"/>
          <w:szCs w:val="36"/>
        </w:rPr>
        <w:t>D</w:t>
      </w:r>
      <w:r w:rsidR="00126281" w:rsidRPr="00446E53">
        <w:rPr>
          <w:b/>
          <w:smallCaps/>
          <w:color w:val="17365D"/>
          <w:sz w:val="36"/>
          <w:szCs w:val="36"/>
        </w:rPr>
        <w:t xml:space="preserve">evelopment </w:t>
      </w:r>
      <w:r w:rsidRPr="005F2776">
        <w:rPr>
          <w:b/>
          <w:smallCaps/>
          <w:color w:val="17365D"/>
          <w:sz w:val="36"/>
          <w:szCs w:val="36"/>
        </w:rPr>
        <w:t>P</w:t>
      </w:r>
      <w:r w:rsidR="00126281" w:rsidRPr="005F2776">
        <w:rPr>
          <w:b/>
          <w:smallCaps/>
          <w:color w:val="17365D"/>
          <w:sz w:val="36"/>
          <w:szCs w:val="36"/>
        </w:rPr>
        <w:t>rogram</w:t>
      </w:r>
    </w:p>
    <w:p w14:paraId="3179AB00" w14:textId="77777777" w:rsidR="007B7ECD" w:rsidRPr="00446E53" w:rsidRDefault="001404AD">
      <w:pPr>
        <w:numPr>
          <w:ilvl w:val="1"/>
          <w:numId w:val="8"/>
        </w:numPr>
        <w:tabs>
          <w:tab w:val="left" w:pos="660"/>
        </w:tabs>
        <w:spacing w:before="120" w:after="120"/>
        <w:ind w:hanging="539"/>
        <w:jc w:val="both"/>
        <w:rPr>
          <w:rFonts w:ascii="Gill Sans MT" w:eastAsia="Gill Sans MT" w:hAnsi="Gill Sans MT" w:cs="Gill Sans MT"/>
          <w:b/>
          <w:smallCaps/>
          <w:sz w:val="26"/>
          <w:szCs w:val="26"/>
        </w:rPr>
      </w:pPr>
      <w:bookmarkStart w:id="2" w:name="1.1_Program_Definition"/>
      <w:bookmarkEnd w:id="2"/>
      <w:r w:rsidRPr="0091375A">
        <w:rPr>
          <w:rFonts w:ascii="Gill Sans MT" w:hAnsi="Gill Sans MT"/>
          <w:b/>
          <w:smallCaps/>
          <w:color w:val="17365D"/>
          <w:sz w:val="26"/>
          <w:szCs w:val="26"/>
        </w:rPr>
        <w:t>P</w:t>
      </w:r>
      <w:r w:rsidR="00126281" w:rsidRPr="0091375A">
        <w:rPr>
          <w:rFonts w:ascii="Gill Sans MT" w:hAnsi="Gill Sans MT"/>
          <w:b/>
          <w:smallCaps/>
          <w:color w:val="17365D"/>
          <w:sz w:val="26"/>
          <w:szCs w:val="26"/>
        </w:rPr>
        <w:t>rogram Definition</w:t>
      </w:r>
    </w:p>
    <w:p w14:paraId="23A1FAF0" w14:textId="77777777" w:rsidR="007B7ECD" w:rsidRPr="00446E53" w:rsidRDefault="00314669" w:rsidP="0091375A">
      <w:pPr>
        <w:pStyle w:val="BodyText"/>
        <w:spacing w:before="0"/>
        <w:ind w:left="660" w:right="135"/>
        <w:jc w:val="both"/>
      </w:pPr>
      <w:r w:rsidRPr="00446E53"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C57D73F" wp14:editId="50E97EAD">
                <wp:simplePos x="0" y="0"/>
                <wp:positionH relativeFrom="page">
                  <wp:posOffset>1833245</wp:posOffset>
                </wp:positionH>
                <wp:positionV relativeFrom="paragraph">
                  <wp:posOffset>1290955</wp:posOffset>
                </wp:positionV>
                <wp:extent cx="38100" cy="7620"/>
                <wp:effectExtent l="13970" t="5080" r="5080" b="6350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2887" y="2033"/>
                          <a:chExt cx="60" cy="12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2887" y="2033"/>
                            <a:ext cx="60" cy="12"/>
                          </a:xfrm>
                          <a:custGeom>
                            <a:avLst/>
                            <a:gdLst>
                              <a:gd name="T0" fmla="+- 0 2887 2887"/>
                              <a:gd name="T1" fmla="*/ T0 w 60"/>
                              <a:gd name="T2" fmla="+- 0 2039 2033"/>
                              <a:gd name="T3" fmla="*/ 2039 h 12"/>
                              <a:gd name="T4" fmla="+- 0 2947 2887"/>
                              <a:gd name="T5" fmla="*/ T4 w 60"/>
                              <a:gd name="T6" fmla="+- 0 2039 2033"/>
                              <a:gd name="T7" fmla="*/ 2039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322AB" id="Group 26" o:spid="_x0000_s1026" style="position:absolute;margin-left:144.35pt;margin-top:101.65pt;width:3pt;height:.6pt;z-index:-251664384;mso-position-horizontal-relative:page" coordorigin="2887,2033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">
                <v:shape id="Freeform 27" o:spid="_x0000_s1027" style="position:absolute;left:2887;top:2033;width:60;height:12;visibility:visible;mso-wrap-style:square;v-text-anchor:top" coordsize="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" path="m,6r60,e" filled="f" strokeweight=".7pt">
                  <v:path arrowok="t" o:connecttype="custom" o:connectlocs="0,2039;60,2039" o:connectangles="0,0"/>
                </v:shape>
                <w10:wrap anchorx="page"/>
              </v:group>
            </w:pict>
          </mc:Fallback>
        </mc:AlternateContent>
      </w:r>
      <w:r w:rsidR="001404AD" w:rsidRPr="0091375A">
        <w:t xml:space="preserve">The </w:t>
      </w:r>
      <w:r w:rsidR="001404AD" w:rsidRPr="0091375A">
        <w:rPr>
          <w:u w:val="single" w:color="000000"/>
        </w:rPr>
        <w:t>A</w:t>
      </w:r>
      <w:r w:rsidR="001404AD" w:rsidRPr="0091375A">
        <w:t xml:space="preserve">tacama </w:t>
      </w:r>
      <w:r w:rsidR="001404AD" w:rsidRPr="0091375A">
        <w:rPr>
          <w:u w:val="single" w:color="000000"/>
        </w:rPr>
        <w:t>L</w:t>
      </w:r>
      <w:r w:rsidR="001404AD" w:rsidRPr="0091375A">
        <w:t xml:space="preserve">arge </w:t>
      </w:r>
      <w:r w:rsidR="001404AD" w:rsidRPr="0091375A">
        <w:rPr>
          <w:u w:val="single" w:color="000000"/>
        </w:rPr>
        <w:t>M</w:t>
      </w:r>
      <w:r w:rsidR="001404AD" w:rsidRPr="0091375A">
        <w:t xml:space="preserve">illimeter/submillimeter </w:t>
      </w:r>
      <w:r w:rsidR="001404AD" w:rsidRPr="0091375A">
        <w:rPr>
          <w:u w:val="single" w:color="000000"/>
        </w:rPr>
        <w:t>A</w:t>
      </w:r>
      <w:r w:rsidR="001404AD" w:rsidRPr="0091375A">
        <w:t xml:space="preserve">rray (ALMA), </w:t>
      </w:r>
      <w:r w:rsidR="001404AD" w:rsidRPr="00446E53">
        <w:t>an</w:t>
      </w:r>
      <w:r w:rsidR="001404AD" w:rsidRPr="0091375A">
        <w:t xml:space="preserve"> international astronomy</w:t>
      </w:r>
      <w:r w:rsidR="001404AD" w:rsidRPr="0091375A">
        <w:rPr>
          <w:w w:val="99"/>
        </w:rPr>
        <w:t xml:space="preserve"> </w:t>
      </w:r>
      <w:r w:rsidR="001404AD" w:rsidRPr="0091375A">
        <w:t xml:space="preserve">facility, </w:t>
      </w:r>
      <w:r w:rsidR="001404AD" w:rsidRPr="00446E53">
        <w:t>is</w:t>
      </w:r>
      <w:r w:rsidR="001404AD" w:rsidRPr="0091375A">
        <w:t xml:space="preserve"> </w:t>
      </w:r>
      <w:r w:rsidR="001404AD" w:rsidRPr="00446E53">
        <w:t>a</w:t>
      </w:r>
      <w:r w:rsidR="001404AD" w:rsidRPr="0091375A">
        <w:t xml:space="preserve"> partnership of Europe, North America </w:t>
      </w:r>
      <w:r w:rsidR="001404AD" w:rsidRPr="00446E53">
        <w:t>and</w:t>
      </w:r>
      <w:r w:rsidR="001404AD" w:rsidRPr="0091375A">
        <w:t xml:space="preserve"> East Asia </w:t>
      </w:r>
      <w:r w:rsidR="001404AD" w:rsidRPr="00446E53">
        <w:t>in</w:t>
      </w:r>
      <w:r w:rsidR="001404AD" w:rsidRPr="0091375A">
        <w:t xml:space="preserve"> cooperation with the Republic of </w:t>
      </w:r>
      <w:r w:rsidR="001404AD" w:rsidRPr="00446E53">
        <w:t>Chile.</w:t>
      </w:r>
      <w:r w:rsidR="001404AD" w:rsidRPr="0091375A">
        <w:t xml:space="preserve"> ALMA </w:t>
      </w:r>
      <w:r w:rsidR="001404AD" w:rsidRPr="00446E53">
        <w:t>is</w:t>
      </w:r>
      <w:r w:rsidR="001404AD" w:rsidRPr="0091375A">
        <w:t xml:space="preserve"> </w:t>
      </w:r>
      <w:r w:rsidR="001404AD" w:rsidRPr="00446E53">
        <w:t>funded</w:t>
      </w:r>
      <w:r w:rsidR="001404AD" w:rsidRPr="0091375A">
        <w:t xml:space="preserve"> </w:t>
      </w:r>
      <w:r w:rsidR="001404AD" w:rsidRPr="00446E53">
        <w:t>in</w:t>
      </w:r>
      <w:r w:rsidR="001404AD" w:rsidRPr="0091375A">
        <w:t xml:space="preserve"> Europe </w:t>
      </w:r>
      <w:r w:rsidR="001404AD" w:rsidRPr="00446E53">
        <w:t>by</w:t>
      </w:r>
      <w:r w:rsidR="001404AD" w:rsidRPr="0091375A">
        <w:t xml:space="preserve"> the European Organization for</w:t>
      </w:r>
      <w:r w:rsidR="001404AD" w:rsidRPr="0091375A">
        <w:rPr>
          <w:w w:val="99"/>
        </w:rPr>
        <w:t xml:space="preserve"> </w:t>
      </w:r>
      <w:r w:rsidR="001404AD" w:rsidRPr="0091375A">
        <w:t xml:space="preserve">Astronomical Research </w:t>
      </w:r>
      <w:r w:rsidR="001404AD" w:rsidRPr="00446E53">
        <w:t>in</w:t>
      </w:r>
      <w:r w:rsidR="001404AD" w:rsidRPr="0091375A">
        <w:t xml:space="preserve"> the Southern Hemisphere (ESO), </w:t>
      </w:r>
      <w:r w:rsidR="001404AD" w:rsidRPr="00446E53">
        <w:t>in</w:t>
      </w:r>
      <w:r w:rsidR="001404AD" w:rsidRPr="0091375A">
        <w:t xml:space="preserve"> North America </w:t>
      </w:r>
      <w:r w:rsidR="001404AD" w:rsidRPr="00446E53">
        <w:t>by</w:t>
      </w:r>
      <w:r w:rsidR="001404AD" w:rsidRPr="0091375A">
        <w:t xml:space="preserve"> the U.S.</w:t>
      </w:r>
      <w:r w:rsidR="001404AD" w:rsidRPr="00446E53">
        <w:t xml:space="preserve"> </w:t>
      </w:r>
      <w:r w:rsidR="001404AD" w:rsidRPr="00446E53">
        <w:rPr>
          <w:w w:val="99"/>
        </w:rPr>
        <w:t xml:space="preserve"> </w:t>
      </w:r>
      <w:r w:rsidR="001404AD" w:rsidRPr="0091375A">
        <w:rPr>
          <w:u w:val="single" w:color="000000"/>
        </w:rPr>
        <w:t>N</w:t>
      </w:r>
      <w:r w:rsidR="001404AD" w:rsidRPr="0091375A">
        <w:t xml:space="preserve">ational </w:t>
      </w:r>
      <w:r w:rsidR="001404AD" w:rsidRPr="00446E53">
        <w:rPr>
          <w:u w:val="single" w:color="000000"/>
        </w:rPr>
        <w:t>S</w:t>
      </w:r>
      <w:r w:rsidR="001404AD" w:rsidRPr="00446E53">
        <w:t>cience</w:t>
      </w:r>
      <w:r w:rsidR="001404AD" w:rsidRPr="0091375A">
        <w:t xml:space="preserve"> </w:t>
      </w:r>
      <w:r w:rsidR="001404AD" w:rsidRPr="0091375A">
        <w:rPr>
          <w:u w:val="single" w:color="000000"/>
        </w:rPr>
        <w:t>F</w:t>
      </w:r>
      <w:r w:rsidR="001404AD" w:rsidRPr="0091375A">
        <w:t xml:space="preserve">oundation (NSF) </w:t>
      </w:r>
      <w:r w:rsidR="001404AD" w:rsidRPr="00446E53">
        <w:t>in</w:t>
      </w:r>
      <w:r w:rsidR="001404AD" w:rsidRPr="0091375A">
        <w:t xml:space="preserve"> cooperation with the </w:t>
      </w:r>
      <w:r w:rsidR="001404AD" w:rsidRPr="0091375A">
        <w:rPr>
          <w:u w:val="single" w:color="000000"/>
        </w:rPr>
        <w:t>N</w:t>
      </w:r>
      <w:r w:rsidR="001404AD" w:rsidRPr="0091375A">
        <w:t xml:space="preserve">ational </w:t>
      </w:r>
      <w:r w:rsidR="001404AD" w:rsidRPr="00446E53">
        <w:rPr>
          <w:u w:val="single" w:color="000000"/>
        </w:rPr>
        <w:t>R</w:t>
      </w:r>
      <w:r w:rsidR="001404AD" w:rsidRPr="00446E53">
        <w:t>esearch</w:t>
      </w:r>
      <w:r w:rsidR="001404AD" w:rsidRPr="0091375A">
        <w:t xml:space="preserve"> </w:t>
      </w:r>
      <w:r w:rsidR="001404AD" w:rsidRPr="0091375A">
        <w:rPr>
          <w:u w:val="single" w:color="000000"/>
        </w:rPr>
        <w:t>C</w:t>
      </w:r>
      <w:r w:rsidR="001404AD" w:rsidRPr="0091375A">
        <w:t>ouncil of</w:t>
      </w:r>
      <w:r w:rsidR="001404AD" w:rsidRPr="0091375A">
        <w:rPr>
          <w:w w:val="99"/>
        </w:rPr>
        <w:t xml:space="preserve"> </w:t>
      </w:r>
      <w:r w:rsidR="001404AD" w:rsidRPr="00446E53">
        <w:t xml:space="preserve">Canada </w:t>
      </w:r>
      <w:r w:rsidR="001404AD" w:rsidRPr="0091375A">
        <w:t>(NRC)</w:t>
      </w:r>
      <w:r w:rsidR="001404AD" w:rsidRPr="00446E53">
        <w:t xml:space="preserve"> and</w:t>
      </w:r>
      <w:r w:rsidR="001404AD" w:rsidRPr="0091375A">
        <w:t xml:space="preserve"> the </w:t>
      </w:r>
      <w:r w:rsidR="001404AD" w:rsidRPr="0091375A">
        <w:rPr>
          <w:u w:val="single" w:color="000000"/>
        </w:rPr>
        <w:t>N</w:t>
      </w:r>
      <w:r w:rsidR="001404AD" w:rsidRPr="0091375A">
        <w:t>ational</w:t>
      </w:r>
      <w:r w:rsidR="001404AD" w:rsidRPr="00446E53">
        <w:t xml:space="preserve"> </w:t>
      </w:r>
      <w:r w:rsidR="001404AD" w:rsidRPr="00446E53">
        <w:rPr>
          <w:u w:val="single" w:color="000000"/>
        </w:rPr>
        <w:t>S</w:t>
      </w:r>
      <w:r w:rsidR="001404AD" w:rsidRPr="005F2776">
        <w:t>cience</w:t>
      </w:r>
      <w:r w:rsidR="001404AD" w:rsidRPr="0091375A">
        <w:t xml:space="preserve"> </w:t>
      </w:r>
      <w:r w:rsidR="001404AD" w:rsidRPr="0091375A">
        <w:rPr>
          <w:u w:val="single" w:color="000000"/>
        </w:rPr>
        <w:t>C</w:t>
      </w:r>
      <w:r w:rsidR="001404AD" w:rsidRPr="0091375A">
        <w:t>ouncil of</w:t>
      </w:r>
      <w:r w:rsidR="001404AD" w:rsidRPr="00446E53">
        <w:t xml:space="preserve"> </w:t>
      </w:r>
      <w:r w:rsidR="001404AD" w:rsidRPr="0091375A">
        <w:t xml:space="preserve">Taiwan (NSC), </w:t>
      </w:r>
      <w:r w:rsidR="001404AD" w:rsidRPr="00446E53">
        <w:t>and</w:t>
      </w:r>
      <w:r w:rsidR="001404AD" w:rsidRPr="0091375A">
        <w:t xml:space="preserve"> </w:t>
      </w:r>
      <w:r w:rsidR="001404AD" w:rsidRPr="00446E53">
        <w:t>in</w:t>
      </w:r>
      <w:r w:rsidR="001404AD" w:rsidRPr="0091375A">
        <w:t xml:space="preserve"> East Asia </w:t>
      </w:r>
      <w:r w:rsidR="001404AD" w:rsidRPr="00446E53">
        <w:t>by</w:t>
      </w:r>
      <w:r w:rsidR="001404AD" w:rsidRPr="0091375A">
        <w:t xml:space="preserve"> </w:t>
      </w:r>
      <w:proofErr w:type="gramStart"/>
      <w:r w:rsidR="001404AD" w:rsidRPr="0091375A">
        <w:t>the</w:t>
      </w:r>
      <w:r w:rsidR="001404AD" w:rsidRPr="00446E53">
        <w:t xml:space="preserve"> </w:t>
      </w:r>
      <w:r w:rsidR="001404AD" w:rsidRPr="00446E53">
        <w:rPr>
          <w:w w:val="99"/>
        </w:rPr>
        <w:t xml:space="preserve"> </w:t>
      </w:r>
      <w:r w:rsidR="001404AD" w:rsidRPr="0091375A">
        <w:rPr>
          <w:u w:val="single" w:color="000000"/>
        </w:rPr>
        <w:t>N</w:t>
      </w:r>
      <w:r w:rsidR="001404AD" w:rsidRPr="0091375A">
        <w:t>ational</w:t>
      </w:r>
      <w:proofErr w:type="gramEnd"/>
      <w:r w:rsidR="001404AD" w:rsidRPr="0091375A">
        <w:t xml:space="preserve"> Institutes of </w:t>
      </w:r>
      <w:r w:rsidR="001404AD" w:rsidRPr="0091375A">
        <w:rPr>
          <w:u w:val="single" w:color="000000"/>
        </w:rPr>
        <w:t>N</w:t>
      </w:r>
      <w:r w:rsidR="001404AD" w:rsidRPr="0091375A">
        <w:t xml:space="preserve">atural </w:t>
      </w:r>
      <w:r w:rsidR="001404AD" w:rsidRPr="0091375A">
        <w:rPr>
          <w:u w:val="single" w:color="000000"/>
        </w:rPr>
        <w:t>S</w:t>
      </w:r>
      <w:r w:rsidR="001404AD" w:rsidRPr="0091375A">
        <w:t xml:space="preserve">ciences (NINS) of </w:t>
      </w:r>
      <w:r w:rsidR="001404AD" w:rsidRPr="00446E53">
        <w:t>Japan</w:t>
      </w:r>
      <w:r w:rsidR="001404AD" w:rsidRPr="0091375A">
        <w:t xml:space="preserve"> </w:t>
      </w:r>
      <w:r w:rsidR="001404AD" w:rsidRPr="00446E53">
        <w:t>in</w:t>
      </w:r>
      <w:r w:rsidR="001404AD" w:rsidRPr="0091375A">
        <w:t xml:space="preserve"> cooperation with the </w:t>
      </w:r>
      <w:r w:rsidR="001404AD" w:rsidRPr="0091375A">
        <w:rPr>
          <w:u w:val="single" w:color="000000"/>
        </w:rPr>
        <w:t>A</w:t>
      </w:r>
      <w:r w:rsidR="001404AD" w:rsidRPr="0091375A">
        <w:t>cademia</w:t>
      </w:r>
      <w:r w:rsidR="001404AD" w:rsidRPr="0091375A">
        <w:rPr>
          <w:w w:val="99"/>
        </w:rPr>
        <w:t xml:space="preserve"> </w:t>
      </w:r>
      <w:r w:rsidR="001404AD" w:rsidRPr="0091375A">
        <w:t xml:space="preserve"> </w:t>
      </w:r>
      <w:proofErr w:type="spellStart"/>
      <w:r w:rsidR="001404AD" w:rsidRPr="00446E53">
        <w:rPr>
          <w:u w:val="single" w:color="000000"/>
        </w:rPr>
        <w:t>S</w:t>
      </w:r>
      <w:r w:rsidR="001404AD" w:rsidRPr="00446E53">
        <w:t>inica</w:t>
      </w:r>
      <w:proofErr w:type="spellEnd"/>
      <w:r w:rsidR="003E0AAA" w:rsidRPr="005F2776">
        <w:t xml:space="preserve"> </w:t>
      </w:r>
      <w:r w:rsidR="003E0AAA" w:rsidRPr="005F2776">
        <w:rPr>
          <w:u w:val="single"/>
        </w:rPr>
        <w:t>I</w:t>
      </w:r>
      <w:r w:rsidR="003E0AAA" w:rsidRPr="005F2776">
        <w:t xml:space="preserve">nstitute of </w:t>
      </w:r>
      <w:r w:rsidR="003E0AAA" w:rsidRPr="005F2776">
        <w:rPr>
          <w:u w:val="single"/>
        </w:rPr>
        <w:t>A</w:t>
      </w:r>
      <w:r w:rsidR="003E0AAA" w:rsidRPr="005F2776">
        <w:t xml:space="preserve">stronomy and </w:t>
      </w:r>
      <w:r w:rsidR="003E0AAA" w:rsidRPr="005F2776">
        <w:rPr>
          <w:u w:val="single"/>
        </w:rPr>
        <w:t>A</w:t>
      </w:r>
      <w:r w:rsidR="003E0AAA" w:rsidRPr="005F2776">
        <w:t>strophysics</w:t>
      </w:r>
      <w:r w:rsidR="003E0AAA" w:rsidRPr="0091375A">
        <w:t xml:space="preserve"> (ASIAA</w:t>
      </w:r>
      <w:r w:rsidR="001404AD" w:rsidRPr="0091375A">
        <w:t xml:space="preserve">) </w:t>
      </w:r>
      <w:r w:rsidR="001404AD" w:rsidRPr="00446E53">
        <w:t>in</w:t>
      </w:r>
      <w:r w:rsidR="001404AD" w:rsidRPr="0091375A">
        <w:t xml:space="preserve"> Taiwan.</w:t>
      </w:r>
    </w:p>
    <w:p w14:paraId="36C8ADDA" w14:textId="774CC2B8" w:rsidR="007B7ECD" w:rsidRPr="00446E53" w:rsidRDefault="00314669" w:rsidP="004A3AB9">
      <w:pPr>
        <w:pStyle w:val="BodyText"/>
        <w:spacing w:line="239" w:lineRule="auto"/>
        <w:ind w:left="659" w:right="115"/>
        <w:jc w:val="both"/>
      </w:pPr>
      <w:r w:rsidRPr="00446E53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8ADA591" wp14:editId="28B562AD">
                <wp:simplePos x="0" y="0"/>
                <wp:positionH relativeFrom="page">
                  <wp:posOffset>3555365</wp:posOffset>
                </wp:positionH>
                <wp:positionV relativeFrom="paragraph">
                  <wp:posOffset>549275</wp:posOffset>
                </wp:positionV>
                <wp:extent cx="38100" cy="7620"/>
                <wp:effectExtent l="12065" t="6350" r="6985" b="508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5599" y="865"/>
                          <a:chExt cx="60" cy="12"/>
                        </a:xfrm>
                      </wpg:grpSpPr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5599" y="865"/>
                            <a:ext cx="60" cy="12"/>
                          </a:xfrm>
                          <a:custGeom>
                            <a:avLst/>
                            <a:gdLst>
                              <a:gd name="T0" fmla="+- 0 5599 5599"/>
                              <a:gd name="T1" fmla="*/ T0 w 60"/>
                              <a:gd name="T2" fmla="+- 0 871 865"/>
                              <a:gd name="T3" fmla="*/ 871 h 12"/>
                              <a:gd name="T4" fmla="+- 0 5659 5599"/>
                              <a:gd name="T5" fmla="*/ T4 w 60"/>
                              <a:gd name="T6" fmla="+- 0 871 865"/>
                              <a:gd name="T7" fmla="*/ 871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A1CF1" id="Group 24" o:spid="_x0000_s1026" style="position:absolute;margin-left:279.95pt;margin-top:43.25pt;width:3pt;height:.6pt;z-index:-251663360;mso-position-horizontal-relative:page" coordorigin="5599,865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">
                <v:shape id="Freeform 25" o:spid="_x0000_s1027" style="position:absolute;left:5599;top:865;width:60;height:12;visibility:visible;mso-wrap-style:square;v-text-anchor:top" coordsize="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" path="m,6r60,e" filled="f" strokeweight=".7pt">
                  <v:path arrowok="t" o:connecttype="custom" o:connectlocs="0,871;60,871" o:connectangles="0,0"/>
                </v:shape>
                <w10:wrap anchorx="page"/>
              </v:group>
            </w:pict>
          </mc:Fallback>
        </mc:AlternateContent>
      </w:r>
      <w:r w:rsidRPr="0091375A"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19746C3" wp14:editId="33827E5B">
                <wp:simplePos x="0" y="0"/>
                <wp:positionH relativeFrom="page">
                  <wp:posOffset>3314700</wp:posOffset>
                </wp:positionH>
                <wp:positionV relativeFrom="paragraph">
                  <wp:posOffset>726440</wp:posOffset>
                </wp:positionV>
                <wp:extent cx="38100" cy="7620"/>
                <wp:effectExtent l="9525" t="2540" r="9525" b="8890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5220" y="1144"/>
                          <a:chExt cx="60" cy="12"/>
                        </a:xfrm>
                      </wpg:grpSpPr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5220" y="1144"/>
                            <a:ext cx="60" cy="12"/>
                          </a:xfrm>
                          <a:custGeom>
                            <a:avLst/>
                            <a:gdLst>
                              <a:gd name="T0" fmla="+- 0 5220 5220"/>
                              <a:gd name="T1" fmla="*/ T0 w 60"/>
                              <a:gd name="T2" fmla="+- 0 1150 1144"/>
                              <a:gd name="T3" fmla="*/ 1150 h 12"/>
                              <a:gd name="T4" fmla="+- 0 5280 5220"/>
                              <a:gd name="T5" fmla="*/ T4 w 60"/>
                              <a:gd name="T6" fmla="+- 0 1150 1144"/>
                              <a:gd name="T7" fmla="*/ 1150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7ADC6" id="Group 22" o:spid="_x0000_s1026" style="position:absolute;margin-left:261pt;margin-top:57.2pt;width:3pt;height:.6pt;z-index:-251662336;mso-position-horizontal-relative:page" coordorigin="5220,1144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">
                <v:shape id="Freeform 23" o:spid="_x0000_s1027" style="position:absolute;left:5220;top:1144;width:60;height:12;visibility:visible;mso-wrap-style:square;v-text-anchor:top" coordsize="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" path="m,6r60,e" filled="f" strokeweight=".7pt">
                  <v:path arrowok="t" o:connecttype="custom" o:connectlocs="0,1150;60,1150" o:connectangles="0,0"/>
                </v:shape>
                <w10:wrap anchorx="page"/>
              </v:group>
            </w:pict>
          </mc:Fallback>
        </mc:AlternateContent>
      </w:r>
      <w:r w:rsidRPr="0091375A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03648E5" wp14:editId="2D9738E2">
                <wp:simplePos x="0" y="0"/>
                <wp:positionH relativeFrom="page">
                  <wp:posOffset>4709160</wp:posOffset>
                </wp:positionH>
                <wp:positionV relativeFrom="paragraph">
                  <wp:posOffset>726440</wp:posOffset>
                </wp:positionV>
                <wp:extent cx="38100" cy="7620"/>
                <wp:effectExtent l="13335" t="2540" r="5715" b="8890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7416" y="1144"/>
                          <a:chExt cx="60" cy="12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7416" y="1144"/>
                            <a:ext cx="60" cy="12"/>
                          </a:xfrm>
                          <a:custGeom>
                            <a:avLst/>
                            <a:gdLst>
                              <a:gd name="T0" fmla="+- 0 7416 7416"/>
                              <a:gd name="T1" fmla="*/ T0 w 60"/>
                              <a:gd name="T2" fmla="+- 0 1150 1144"/>
                              <a:gd name="T3" fmla="*/ 1150 h 12"/>
                              <a:gd name="T4" fmla="+- 0 7476 7416"/>
                              <a:gd name="T5" fmla="*/ T4 w 60"/>
                              <a:gd name="T6" fmla="+- 0 1150 1144"/>
                              <a:gd name="T7" fmla="*/ 1150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9A8BD" id="Group 20" o:spid="_x0000_s1026" style="position:absolute;margin-left:370.8pt;margin-top:57.2pt;width:3pt;height:.6pt;z-index:-251661312;mso-position-horizontal-relative:page" coordorigin="7416,1144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">
                <v:shape id="Freeform 21" o:spid="_x0000_s1027" style="position:absolute;left:7416;top:1144;width:60;height:12;visibility:visible;mso-wrap-style:square;v-text-anchor:top" coordsize="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" path="m,6r60,e" filled="f" strokeweight=".7pt">
                  <v:path arrowok="t" o:connecttype="custom" o:connectlocs="0,1150;60,1150" o:connectangles="0,0"/>
                </v:shape>
                <w10:wrap anchorx="page"/>
              </v:group>
            </w:pict>
          </mc:Fallback>
        </mc:AlternateContent>
      </w:r>
      <w:r w:rsidR="004D090F" w:rsidRPr="0091375A">
        <w:t>ALMA Operations</w:t>
      </w:r>
      <w:r w:rsidR="004D090F" w:rsidRPr="00446E53">
        <w:t xml:space="preserve"> </w:t>
      </w:r>
      <w:r w:rsidR="001404AD" w:rsidRPr="00446E53">
        <w:t>are</w:t>
      </w:r>
      <w:r w:rsidR="001404AD" w:rsidRPr="0091375A">
        <w:t xml:space="preserve"> </w:t>
      </w:r>
      <w:r w:rsidR="001404AD" w:rsidRPr="00446E53">
        <w:t>led</w:t>
      </w:r>
      <w:r w:rsidR="001404AD" w:rsidRPr="0091375A">
        <w:t xml:space="preserve"> on </w:t>
      </w:r>
      <w:r w:rsidR="001404AD" w:rsidRPr="00446E53">
        <w:t>behalf</w:t>
      </w:r>
      <w:r w:rsidR="001404AD" w:rsidRPr="0091375A">
        <w:t xml:space="preserve"> of Europe </w:t>
      </w:r>
      <w:r w:rsidR="001404AD" w:rsidRPr="00446E53">
        <w:t>by</w:t>
      </w:r>
      <w:r w:rsidR="001404AD" w:rsidRPr="0091375A">
        <w:t xml:space="preserve"> ESO, on </w:t>
      </w:r>
      <w:r w:rsidR="001404AD" w:rsidRPr="00446E53">
        <w:t>behalf</w:t>
      </w:r>
      <w:r w:rsidR="001404AD" w:rsidRPr="0091375A">
        <w:t xml:space="preserve"> of North America </w:t>
      </w:r>
      <w:r w:rsidR="001404AD" w:rsidRPr="00446E53">
        <w:t>by</w:t>
      </w:r>
      <w:r w:rsidR="001404AD" w:rsidRPr="0091375A">
        <w:t xml:space="preserve"> the NRAO, </w:t>
      </w:r>
      <w:r w:rsidR="001404AD" w:rsidRPr="00446E53">
        <w:t>which</w:t>
      </w:r>
      <w:r w:rsidR="001404AD" w:rsidRPr="0091375A">
        <w:t xml:space="preserve"> </w:t>
      </w:r>
      <w:r w:rsidR="001404AD" w:rsidRPr="00446E53">
        <w:t>is</w:t>
      </w:r>
      <w:r w:rsidR="001404AD" w:rsidRPr="0091375A">
        <w:t xml:space="preserve"> managed by </w:t>
      </w:r>
      <w:r w:rsidR="001404AD" w:rsidRPr="0091375A">
        <w:rPr>
          <w:u w:val="single" w:color="000000"/>
        </w:rPr>
        <w:t>A</w:t>
      </w:r>
      <w:r w:rsidR="001404AD" w:rsidRPr="0091375A">
        <w:t xml:space="preserve">ssociated </w:t>
      </w:r>
      <w:r w:rsidR="001404AD" w:rsidRPr="0091375A">
        <w:rPr>
          <w:u w:val="single" w:color="000000"/>
        </w:rPr>
        <w:t>U</w:t>
      </w:r>
      <w:r w:rsidR="001404AD" w:rsidRPr="0091375A">
        <w:t xml:space="preserve">niversities, </w:t>
      </w:r>
      <w:r w:rsidR="001404AD" w:rsidRPr="00446E53">
        <w:rPr>
          <w:u w:val="single"/>
        </w:rPr>
        <w:t>I</w:t>
      </w:r>
      <w:r w:rsidR="001404AD" w:rsidRPr="00446E53">
        <w:t>nc.</w:t>
      </w:r>
      <w:r w:rsidR="001404AD" w:rsidRPr="0091375A">
        <w:t xml:space="preserve"> (AUI), and on </w:t>
      </w:r>
      <w:r w:rsidR="001404AD" w:rsidRPr="00446E53">
        <w:t>behalf</w:t>
      </w:r>
      <w:r w:rsidR="001404AD" w:rsidRPr="0091375A">
        <w:t xml:space="preserve"> of East Asia </w:t>
      </w:r>
      <w:r w:rsidR="001404AD" w:rsidRPr="00446E53">
        <w:t>by</w:t>
      </w:r>
      <w:r w:rsidR="001404AD" w:rsidRPr="0091375A">
        <w:t xml:space="preserve"> the </w:t>
      </w:r>
      <w:r w:rsidR="001404AD" w:rsidRPr="0091375A">
        <w:rPr>
          <w:u w:val="single" w:color="000000"/>
        </w:rPr>
        <w:t>N</w:t>
      </w:r>
      <w:r w:rsidR="001404AD" w:rsidRPr="0091375A">
        <w:t>ational</w:t>
      </w:r>
      <w:r w:rsidR="001404AD" w:rsidRPr="0091375A">
        <w:rPr>
          <w:w w:val="99"/>
        </w:rPr>
        <w:t xml:space="preserve"> </w:t>
      </w:r>
      <w:r w:rsidR="001404AD" w:rsidRPr="0091375A">
        <w:rPr>
          <w:u w:val="single" w:color="000000"/>
        </w:rPr>
        <w:t>A</w:t>
      </w:r>
      <w:r w:rsidR="001404AD" w:rsidRPr="0091375A">
        <w:t xml:space="preserve">stronomical </w:t>
      </w:r>
      <w:r w:rsidR="001404AD" w:rsidRPr="0091375A">
        <w:rPr>
          <w:u w:val="single" w:color="000000"/>
        </w:rPr>
        <w:t>O</w:t>
      </w:r>
      <w:r w:rsidR="001404AD" w:rsidRPr="0091375A">
        <w:t xml:space="preserve">bservatory of </w:t>
      </w:r>
      <w:r w:rsidR="001404AD" w:rsidRPr="00446E53">
        <w:t>Japan</w:t>
      </w:r>
      <w:r w:rsidR="001404AD" w:rsidRPr="0091375A">
        <w:t xml:space="preserve"> (NAOJ). The </w:t>
      </w:r>
      <w:r w:rsidR="001404AD" w:rsidRPr="0091375A">
        <w:rPr>
          <w:u w:val="single"/>
        </w:rPr>
        <w:t>J</w:t>
      </w:r>
      <w:r w:rsidR="001404AD" w:rsidRPr="0091375A">
        <w:t xml:space="preserve">oint </w:t>
      </w:r>
      <w:r w:rsidR="001404AD" w:rsidRPr="0091375A">
        <w:rPr>
          <w:u w:val="single" w:color="000000"/>
        </w:rPr>
        <w:t>A</w:t>
      </w:r>
      <w:r w:rsidR="001404AD" w:rsidRPr="0091375A">
        <w:t xml:space="preserve">LMA </w:t>
      </w:r>
      <w:r w:rsidR="001404AD" w:rsidRPr="0091375A">
        <w:rPr>
          <w:u w:val="single" w:color="000000"/>
        </w:rPr>
        <w:t>O</w:t>
      </w:r>
      <w:r w:rsidR="001404AD" w:rsidRPr="0091375A">
        <w:t xml:space="preserve">bservatory (JAO) provides the </w:t>
      </w:r>
      <w:r w:rsidR="001404AD" w:rsidRPr="00446E53">
        <w:t>unified</w:t>
      </w:r>
      <w:r w:rsidR="001404AD" w:rsidRPr="0091375A">
        <w:t xml:space="preserve"> leadership</w:t>
      </w:r>
      <w:r w:rsidR="002820F8">
        <w:t xml:space="preserve"> a</w:t>
      </w:r>
      <w:r w:rsidR="001404AD" w:rsidRPr="00446E53">
        <w:t>nd</w:t>
      </w:r>
      <w:r w:rsidR="001404AD" w:rsidRPr="0091375A">
        <w:t xml:space="preserve"> management of the ALMA</w:t>
      </w:r>
      <w:r w:rsidR="00130047" w:rsidRPr="0091375A">
        <w:t xml:space="preserve"> Obse</w:t>
      </w:r>
      <w:r w:rsidR="00965A2C" w:rsidRPr="0091375A">
        <w:t>r</w:t>
      </w:r>
      <w:r w:rsidR="00130047" w:rsidRPr="0091375A">
        <w:t>vatory</w:t>
      </w:r>
      <w:r w:rsidR="001404AD" w:rsidRPr="0091375A">
        <w:t xml:space="preserve">. The </w:t>
      </w:r>
      <w:r w:rsidR="001404AD" w:rsidRPr="00446E53">
        <w:t>JAO</w:t>
      </w:r>
      <w:r w:rsidR="001404AD" w:rsidRPr="0091375A">
        <w:t xml:space="preserve"> coordinates the ALMA Development Program, its goal being to effectively manage the technological evolution of the ALMA facility. Periodically, solicitations (“calls”) </w:t>
      </w:r>
      <w:r w:rsidR="001404AD" w:rsidRPr="00446E53">
        <w:t>are</w:t>
      </w:r>
      <w:r w:rsidR="001404AD" w:rsidRPr="0091375A">
        <w:t xml:space="preserve"> issued </w:t>
      </w:r>
      <w:r w:rsidR="001404AD" w:rsidRPr="00446E53">
        <w:t>by</w:t>
      </w:r>
      <w:r w:rsidR="001404AD" w:rsidRPr="0091375A">
        <w:t xml:space="preserve"> </w:t>
      </w:r>
      <w:r w:rsidR="001404AD" w:rsidRPr="00446E53">
        <w:t>each</w:t>
      </w:r>
      <w:r w:rsidR="001404AD" w:rsidRPr="0091375A">
        <w:t xml:space="preserve"> of the international partners to identify </w:t>
      </w:r>
      <w:r w:rsidR="001404AD" w:rsidRPr="00446E53">
        <w:t>and</w:t>
      </w:r>
      <w:r w:rsidR="001404AD" w:rsidRPr="0091375A">
        <w:t xml:space="preserve"> </w:t>
      </w:r>
      <w:r w:rsidR="001404AD" w:rsidRPr="00446E53">
        <w:t>fund</w:t>
      </w:r>
      <w:r w:rsidR="001404AD" w:rsidRPr="0091375A">
        <w:rPr>
          <w:w w:val="99"/>
        </w:rPr>
        <w:t xml:space="preserve"> </w:t>
      </w:r>
      <w:r w:rsidR="001404AD" w:rsidRPr="0091375A">
        <w:t xml:space="preserve">development initiatives (“upgrades”) </w:t>
      </w:r>
      <w:r w:rsidR="001404AD" w:rsidRPr="00446E53">
        <w:t>which</w:t>
      </w:r>
      <w:r w:rsidR="001404AD" w:rsidRPr="0091375A">
        <w:t xml:space="preserve"> will </w:t>
      </w:r>
      <w:r w:rsidR="001404AD" w:rsidRPr="00446E53">
        <w:t>enhance</w:t>
      </w:r>
      <w:r w:rsidR="001404AD" w:rsidRPr="0091375A">
        <w:t xml:space="preserve"> the performance of the ALMA</w:t>
      </w:r>
      <w:r w:rsidR="001404AD" w:rsidRPr="0091375A">
        <w:rPr>
          <w:w w:val="99"/>
        </w:rPr>
        <w:t xml:space="preserve"> </w:t>
      </w:r>
      <w:r w:rsidR="001404AD" w:rsidRPr="0091375A">
        <w:t xml:space="preserve">facility. The implementation of ALMA upgrades will </w:t>
      </w:r>
      <w:r w:rsidR="001404AD" w:rsidRPr="00446E53">
        <w:t>be</w:t>
      </w:r>
      <w:r w:rsidR="001404AD" w:rsidRPr="0091375A">
        <w:t xml:space="preserve"> assigned on </w:t>
      </w:r>
      <w:r w:rsidR="001404AD" w:rsidRPr="00446E53">
        <w:t>a</w:t>
      </w:r>
      <w:r w:rsidR="001404AD" w:rsidRPr="0091375A">
        <w:t xml:space="preserve"> competitive basis.</w:t>
      </w:r>
    </w:p>
    <w:p w14:paraId="4BC244DC" w14:textId="77777777" w:rsidR="007B7ECD" w:rsidRPr="00446E53" w:rsidRDefault="001404AD" w:rsidP="0091375A">
      <w:pPr>
        <w:pStyle w:val="BodyText"/>
        <w:ind w:left="660" w:right="114"/>
        <w:jc w:val="both"/>
      </w:pPr>
      <w:r w:rsidRPr="00446E53">
        <w:t>Upgrade</w:t>
      </w:r>
      <w:r w:rsidRPr="0091375A">
        <w:t xml:space="preserve"> priorities </w:t>
      </w:r>
      <w:r w:rsidRPr="00446E53">
        <w:t>are</w:t>
      </w:r>
      <w:r w:rsidRPr="0091375A">
        <w:t xml:space="preserve"> science-driven, </w:t>
      </w:r>
      <w:r w:rsidRPr="00446E53">
        <w:t>and</w:t>
      </w:r>
      <w:r w:rsidRPr="0091375A">
        <w:t xml:space="preserve"> </w:t>
      </w:r>
      <w:r w:rsidRPr="00446E53">
        <w:t>are</w:t>
      </w:r>
      <w:r w:rsidRPr="0091375A">
        <w:t xml:space="preserve"> established </w:t>
      </w:r>
      <w:r w:rsidRPr="00446E53">
        <w:t>by</w:t>
      </w:r>
      <w:r w:rsidRPr="0091375A">
        <w:t xml:space="preserve"> the collective </w:t>
      </w:r>
      <w:r w:rsidRPr="00446E53">
        <w:t>input</w:t>
      </w:r>
      <w:r w:rsidRPr="0091375A">
        <w:t xml:space="preserve"> from the</w:t>
      </w:r>
      <w:r w:rsidRPr="00446E53">
        <w:rPr>
          <w:w w:val="99"/>
        </w:rPr>
        <w:t xml:space="preserve"> </w:t>
      </w:r>
      <w:r w:rsidRPr="0091375A">
        <w:rPr>
          <w:u w:val="single" w:color="000000"/>
        </w:rPr>
        <w:t>A</w:t>
      </w:r>
      <w:r w:rsidRPr="0091375A">
        <w:t>LMA</w:t>
      </w:r>
      <w:r w:rsidRPr="00446E53">
        <w:t xml:space="preserve"> </w:t>
      </w:r>
      <w:r w:rsidRPr="00446E53">
        <w:rPr>
          <w:u w:val="single" w:color="000000"/>
        </w:rPr>
        <w:t>S</w:t>
      </w:r>
      <w:r w:rsidRPr="005F2776">
        <w:t xml:space="preserve">cience </w:t>
      </w:r>
      <w:r w:rsidRPr="0091375A">
        <w:rPr>
          <w:u w:val="single" w:color="000000"/>
        </w:rPr>
        <w:t>A</w:t>
      </w:r>
      <w:r w:rsidRPr="0091375A">
        <w:t>dvisory</w:t>
      </w:r>
      <w:r w:rsidRPr="00446E53">
        <w:t xml:space="preserve"> </w:t>
      </w:r>
      <w:r w:rsidRPr="0091375A">
        <w:rPr>
          <w:u w:val="single" w:color="000000"/>
        </w:rPr>
        <w:t>C</w:t>
      </w:r>
      <w:r w:rsidRPr="0091375A">
        <w:t>ommittee (ASAC),</w:t>
      </w:r>
      <w:r w:rsidRPr="00446E53">
        <w:t xml:space="preserve"> </w:t>
      </w:r>
      <w:r w:rsidRPr="0091375A">
        <w:t>the</w:t>
      </w:r>
      <w:r w:rsidRPr="00446E53">
        <w:t xml:space="preserve"> </w:t>
      </w:r>
      <w:r w:rsidRPr="0091375A">
        <w:rPr>
          <w:u w:val="single" w:color="000000"/>
        </w:rPr>
        <w:t>A</w:t>
      </w:r>
      <w:r w:rsidRPr="0091375A">
        <w:t xml:space="preserve">LMA </w:t>
      </w:r>
      <w:r w:rsidRPr="0091375A">
        <w:rPr>
          <w:u w:val="single" w:color="000000"/>
        </w:rPr>
        <w:t>D</w:t>
      </w:r>
      <w:r w:rsidRPr="0091375A">
        <w:t xml:space="preserve">evelopment </w:t>
      </w:r>
      <w:r w:rsidRPr="0091375A">
        <w:rPr>
          <w:u w:val="single" w:color="000000"/>
        </w:rPr>
        <w:t>S</w:t>
      </w:r>
      <w:r w:rsidRPr="0091375A">
        <w:t>teering</w:t>
      </w:r>
      <w:r w:rsidRPr="00446E53">
        <w:t xml:space="preserve"> </w:t>
      </w:r>
      <w:r w:rsidRPr="0091375A">
        <w:rPr>
          <w:u w:val="single" w:color="000000"/>
        </w:rPr>
        <w:t>C</w:t>
      </w:r>
      <w:r w:rsidRPr="0091375A">
        <w:t xml:space="preserve">ommittee (ADSC), and their respective subcommittees. </w:t>
      </w:r>
      <w:r w:rsidRPr="00446E53">
        <w:t>Upgrades</w:t>
      </w:r>
      <w:r w:rsidRPr="0091375A">
        <w:t xml:space="preserve"> typically progress</w:t>
      </w:r>
      <w:r w:rsidRPr="0091375A">
        <w:rPr>
          <w:w w:val="99"/>
        </w:rPr>
        <w:t xml:space="preserve"> </w:t>
      </w:r>
      <w:r w:rsidRPr="0091375A">
        <w:t xml:space="preserve">through three successive phases of development, </w:t>
      </w:r>
      <w:r w:rsidRPr="00446E53">
        <w:t>and</w:t>
      </w:r>
      <w:r w:rsidRPr="0091375A">
        <w:t xml:space="preserve"> correspond to </w:t>
      </w:r>
      <w:r w:rsidRPr="00446E53">
        <w:t>an</w:t>
      </w:r>
      <w:r w:rsidRPr="0091375A">
        <w:t xml:space="preserve"> increasing level of technology readiness. The </w:t>
      </w:r>
      <w:r w:rsidRPr="00446E53">
        <w:t>principal</w:t>
      </w:r>
      <w:r w:rsidRPr="0091375A">
        <w:t xml:space="preserve"> phases </w:t>
      </w:r>
      <w:r w:rsidRPr="00446E53">
        <w:t>are:</w:t>
      </w:r>
    </w:p>
    <w:p w14:paraId="76D87C64" w14:textId="77777777" w:rsidR="007B7ECD" w:rsidRPr="00446E53" w:rsidRDefault="001404AD" w:rsidP="0091375A">
      <w:pPr>
        <w:pStyle w:val="BodyText"/>
        <w:numPr>
          <w:ilvl w:val="2"/>
          <w:numId w:val="8"/>
        </w:numPr>
        <w:tabs>
          <w:tab w:val="left" w:pos="1380"/>
        </w:tabs>
        <w:jc w:val="both"/>
      </w:pPr>
      <w:r w:rsidRPr="0091375A">
        <w:t xml:space="preserve">conceptual </w:t>
      </w:r>
      <w:r w:rsidR="00331EFA" w:rsidRPr="0091375A">
        <w:t>and strategic studies</w:t>
      </w:r>
      <w:r w:rsidRPr="0091375A">
        <w:t xml:space="preserve"> (including scientific justification, specification, </w:t>
      </w:r>
      <w:r w:rsidRPr="00446E53">
        <w:t>and</w:t>
      </w:r>
      <w:r w:rsidRPr="0091375A">
        <w:t xml:space="preserve"> outline </w:t>
      </w:r>
      <w:r w:rsidR="0015208A" w:rsidRPr="0091375A">
        <w:t>costing),</w:t>
      </w:r>
    </w:p>
    <w:p w14:paraId="6A290BAD" w14:textId="77777777" w:rsidR="007B7ECD" w:rsidRPr="00446E53" w:rsidRDefault="001404AD" w:rsidP="0091375A">
      <w:pPr>
        <w:pStyle w:val="BodyText"/>
        <w:numPr>
          <w:ilvl w:val="2"/>
          <w:numId w:val="8"/>
        </w:numPr>
        <w:tabs>
          <w:tab w:val="left" w:pos="1380"/>
        </w:tabs>
        <w:spacing w:before="93"/>
        <w:jc w:val="both"/>
      </w:pPr>
      <w:r w:rsidRPr="0091375A">
        <w:t>prototype/pre-production</w:t>
      </w:r>
      <w:r w:rsidR="0015208A" w:rsidRPr="0091375A">
        <w:t>,</w:t>
      </w:r>
      <w:r w:rsidRPr="0091375A">
        <w:t xml:space="preserve"> </w:t>
      </w:r>
      <w:r w:rsidRPr="00446E53">
        <w:t>and</w:t>
      </w:r>
    </w:p>
    <w:p w14:paraId="43B1D5B9" w14:textId="77777777" w:rsidR="007B7ECD" w:rsidRPr="00446E53" w:rsidRDefault="001404AD" w:rsidP="0091375A">
      <w:pPr>
        <w:pStyle w:val="BodyText"/>
        <w:numPr>
          <w:ilvl w:val="2"/>
          <w:numId w:val="8"/>
        </w:numPr>
        <w:tabs>
          <w:tab w:val="left" w:pos="1380"/>
        </w:tabs>
        <w:spacing w:before="91"/>
        <w:jc w:val="both"/>
      </w:pPr>
      <w:r w:rsidRPr="005F2776">
        <w:t>full</w:t>
      </w:r>
      <w:r w:rsidRPr="0091375A">
        <w:t xml:space="preserve"> production </w:t>
      </w:r>
      <w:r w:rsidRPr="00446E53">
        <w:t>and</w:t>
      </w:r>
      <w:r w:rsidRPr="0091375A">
        <w:t xml:space="preserve"> implementation.</w:t>
      </w:r>
    </w:p>
    <w:p w14:paraId="1860E6F0" w14:textId="77777777" w:rsidR="007B7ECD" w:rsidRPr="00446E53" w:rsidRDefault="001404AD" w:rsidP="0091375A">
      <w:pPr>
        <w:pStyle w:val="BodyText"/>
        <w:ind w:left="659" w:right="115"/>
        <w:jc w:val="both"/>
      </w:pPr>
      <w:r w:rsidRPr="0091375A">
        <w:t xml:space="preserve">The North American ALMA partnership typically </w:t>
      </w:r>
      <w:r w:rsidRPr="00446E53">
        <w:t>funds</w:t>
      </w:r>
      <w:r w:rsidRPr="0091375A">
        <w:t xml:space="preserve"> conceptual studies (hereafter </w:t>
      </w:r>
      <w:r w:rsidRPr="00446E53">
        <w:t>referred</w:t>
      </w:r>
      <w:r w:rsidRPr="0091375A">
        <w:t xml:space="preserve"> to </w:t>
      </w:r>
      <w:r w:rsidRPr="00446E53">
        <w:t>as</w:t>
      </w:r>
      <w:r w:rsidRPr="0091375A">
        <w:t xml:space="preserve"> “Studies”) </w:t>
      </w:r>
      <w:r w:rsidRPr="00446E53">
        <w:t>every</w:t>
      </w:r>
      <w:r w:rsidRPr="0091375A">
        <w:t xml:space="preserve"> year. Prototype/pre-production </w:t>
      </w:r>
      <w:r w:rsidRPr="00446E53">
        <w:t>and</w:t>
      </w:r>
      <w:r w:rsidRPr="0091375A">
        <w:t xml:space="preserve"> </w:t>
      </w:r>
      <w:r w:rsidRPr="00446E53">
        <w:t>full</w:t>
      </w:r>
      <w:r w:rsidRPr="0091375A">
        <w:t xml:space="preserve"> production initiatives (hereafter referred to </w:t>
      </w:r>
      <w:r w:rsidRPr="00446E53">
        <w:t>as</w:t>
      </w:r>
      <w:r w:rsidRPr="0091375A">
        <w:t xml:space="preserve"> “Projects”) are typically </w:t>
      </w:r>
      <w:r w:rsidRPr="00446E53">
        <w:t>funded</w:t>
      </w:r>
      <w:r w:rsidRPr="0091375A">
        <w:t xml:space="preserve"> every two (2) years. </w:t>
      </w:r>
      <w:r w:rsidRPr="00446E53">
        <w:t>Calls</w:t>
      </w:r>
      <w:r w:rsidRPr="0091375A">
        <w:t xml:space="preserve"> for Projects </w:t>
      </w:r>
      <w:r w:rsidRPr="00446E53">
        <w:t>will</w:t>
      </w:r>
      <w:r w:rsidRPr="0091375A">
        <w:t xml:space="preserve"> </w:t>
      </w:r>
      <w:r w:rsidRPr="00446E53">
        <w:t>be</w:t>
      </w:r>
      <w:r w:rsidRPr="0091375A">
        <w:t xml:space="preserve"> governed </w:t>
      </w:r>
      <w:r w:rsidRPr="00446E53">
        <w:t>by,</w:t>
      </w:r>
      <w:r w:rsidRPr="0091375A">
        <w:t xml:space="preserve"> </w:t>
      </w:r>
      <w:r w:rsidRPr="00446E53">
        <w:t>and</w:t>
      </w:r>
      <w:r w:rsidRPr="0091375A">
        <w:t xml:space="preserve"> conducted through </w:t>
      </w:r>
      <w:r w:rsidRPr="00446E53">
        <w:t>a</w:t>
      </w:r>
      <w:r w:rsidRPr="0091375A">
        <w:t xml:space="preserve"> different (albeit similar) process. </w:t>
      </w:r>
      <w:r w:rsidRPr="00446E53">
        <w:t>All</w:t>
      </w:r>
      <w:r w:rsidRPr="0091375A">
        <w:t xml:space="preserve"> members of the North American ALMA partnership, </w:t>
      </w:r>
      <w:r w:rsidRPr="00446E53">
        <w:t>and</w:t>
      </w:r>
      <w:r w:rsidRPr="0091375A">
        <w:t xml:space="preserve"> the</w:t>
      </w:r>
      <w:r w:rsidRPr="00446E53">
        <w:t xml:space="preserve"> </w:t>
      </w:r>
      <w:r w:rsidRPr="0091375A">
        <w:t xml:space="preserve">North American </w:t>
      </w:r>
      <w:r w:rsidRPr="00446E53">
        <w:t>radio</w:t>
      </w:r>
      <w:r w:rsidRPr="0091375A">
        <w:t xml:space="preserve"> astronomy community at-large, </w:t>
      </w:r>
      <w:r w:rsidRPr="00446E53">
        <w:t>are</w:t>
      </w:r>
      <w:r w:rsidRPr="0091375A">
        <w:t xml:space="preserve"> invited to participate </w:t>
      </w:r>
      <w:r w:rsidRPr="00446E53">
        <w:t>in</w:t>
      </w:r>
      <w:r w:rsidRPr="0091375A">
        <w:t xml:space="preserve"> the ALMA</w:t>
      </w:r>
      <w:r w:rsidRPr="0091375A">
        <w:rPr>
          <w:w w:val="99"/>
        </w:rPr>
        <w:t xml:space="preserve"> </w:t>
      </w:r>
      <w:r w:rsidRPr="0091375A">
        <w:t>Development Program.</w:t>
      </w:r>
    </w:p>
    <w:p w14:paraId="588838A9" w14:textId="56D70241" w:rsidR="007B7ECD" w:rsidRPr="00446E53" w:rsidRDefault="001404AD" w:rsidP="0091375A">
      <w:pPr>
        <w:pStyle w:val="BodyText"/>
        <w:ind w:left="659" w:right="115"/>
        <w:jc w:val="both"/>
      </w:pPr>
      <w:r w:rsidRPr="00446E53">
        <w:t>In</w:t>
      </w:r>
      <w:r w:rsidRPr="0091375A">
        <w:t xml:space="preserve"> this context, this </w:t>
      </w:r>
      <w:r w:rsidRPr="00446E53">
        <w:t>Call</w:t>
      </w:r>
      <w:r w:rsidRPr="0091375A">
        <w:t xml:space="preserve"> solicits Study proposals for the FY20</w:t>
      </w:r>
      <w:r w:rsidR="00FD1D42" w:rsidRPr="0091375A">
        <w:t>20</w:t>
      </w:r>
      <w:r w:rsidRPr="0091375A">
        <w:t xml:space="preserve"> program </w:t>
      </w:r>
      <w:r w:rsidRPr="00446E53">
        <w:t>cycle</w:t>
      </w:r>
      <w:r w:rsidR="00AA3DB4" w:rsidRPr="00446E53">
        <w:t xml:space="preserve"> (Cycle </w:t>
      </w:r>
      <w:r w:rsidR="002C768A">
        <w:t>8</w:t>
      </w:r>
      <w:r w:rsidR="00AA3DB4" w:rsidRPr="005F2776">
        <w:t>)</w:t>
      </w:r>
      <w:r w:rsidRPr="005F2776">
        <w:t>.</w:t>
      </w:r>
      <w:r w:rsidRPr="0091375A">
        <w:t xml:space="preserve"> Applicants may answer this </w:t>
      </w:r>
      <w:r w:rsidRPr="00446E53">
        <w:t>Call</w:t>
      </w:r>
      <w:r w:rsidRPr="0091375A">
        <w:t xml:space="preserve"> </w:t>
      </w:r>
      <w:r w:rsidRPr="00446E53">
        <w:t>by</w:t>
      </w:r>
      <w:r w:rsidRPr="0091375A">
        <w:t xml:space="preserve"> requesting full (or partial) support to conduct </w:t>
      </w:r>
      <w:r w:rsidRPr="00446E53">
        <w:t>a</w:t>
      </w:r>
      <w:r w:rsidRPr="0091375A">
        <w:t xml:space="preserve"> Study</w:t>
      </w:r>
      <w:r w:rsidR="00FD1D42" w:rsidRPr="0091375A">
        <w:t xml:space="preserve"> </w:t>
      </w:r>
      <w:r w:rsidRPr="0091375A">
        <w:t xml:space="preserve">or </w:t>
      </w:r>
      <w:r w:rsidRPr="00446E53">
        <w:t>by</w:t>
      </w:r>
      <w:r w:rsidRPr="0091375A">
        <w:t xml:space="preserve"> stating their intention to submit </w:t>
      </w:r>
      <w:r w:rsidRPr="00446E53">
        <w:t>an</w:t>
      </w:r>
      <w:r w:rsidRPr="0091375A">
        <w:t xml:space="preserve"> </w:t>
      </w:r>
      <w:r w:rsidRPr="00446E53">
        <w:t>ALMA</w:t>
      </w:r>
      <w:r w:rsidRPr="0091375A">
        <w:t xml:space="preserve"> </w:t>
      </w:r>
      <w:r w:rsidRPr="00446E53">
        <w:t>upgrade</w:t>
      </w:r>
      <w:r w:rsidRPr="0091375A">
        <w:t xml:space="preserve"> study based on existing </w:t>
      </w:r>
      <w:r w:rsidR="00FD1D42" w:rsidRPr="0091375A">
        <w:t xml:space="preserve">work, </w:t>
      </w:r>
      <w:r w:rsidRPr="00446E53">
        <w:t>perhaps</w:t>
      </w:r>
      <w:r w:rsidRPr="0091375A">
        <w:t xml:space="preserve"> </w:t>
      </w:r>
      <w:r w:rsidRPr="00446E53">
        <w:t>funded</w:t>
      </w:r>
      <w:r w:rsidRPr="0091375A">
        <w:t xml:space="preserve"> from other sources. NRAO/AUI </w:t>
      </w:r>
      <w:r w:rsidRPr="00446E53">
        <w:t>will</w:t>
      </w:r>
      <w:r w:rsidRPr="0091375A">
        <w:t xml:space="preserve"> oversee this process on </w:t>
      </w:r>
      <w:r w:rsidRPr="00446E53">
        <w:t>behalf</w:t>
      </w:r>
      <w:r w:rsidRPr="0091375A">
        <w:t xml:space="preserve"> of the North American partnership. This document, together with </w:t>
      </w:r>
      <w:r w:rsidRPr="00446E53">
        <w:t>the</w:t>
      </w:r>
      <w:r w:rsidRPr="0091375A">
        <w:t xml:space="preserve"> accompanying</w:t>
      </w:r>
      <w:r w:rsidRPr="0091375A">
        <w:rPr>
          <w:w w:val="99"/>
        </w:rPr>
        <w:t xml:space="preserve"> </w:t>
      </w:r>
      <w:r w:rsidRPr="0091375A">
        <w:t>“</w:t>
      </w:r>
      <w:r w:rsidRPr="0091375A">
        <w:rPr>
          <w:rFonts w:cs="Gill Sans MT"/>
          <w:i/>
        </w:rPr>
        <w:t>Study Proposal</w:t>
      </w:r>
      <w:r w:rsidR="005F5F95" w:rsidRPr="0091375A">
        <w:rPr>
          <w:rFonts w:cs="Gill Sans MT"/>
          <w:i/>
        </w:rPr>
        <w:t xml:space="preserve"> Template</w:t>
      </w:r>
      <w:r w:rsidRPr="0091375A">
        <w:t>”</w:t>
      </w:r>
      <w:r w:rsidR="005F5F95" w:rsidRPr="0091375A">
        <w:t>,</w:t>
      </w:r>
      <w:r w:rsidRPr="0091375A">
        <w:t xml:space="preserve"> provides </w:t>
      </w:r>
      <w:r w:rsidRPr="00446E53">
        <w:t>all</w:t>
      </w:r>
      <w:r w:rsidRPr="0091375A">
        <w:t xml:space="preserve"> information </w:t>
      </w:r>
      <w:r w:rsidRPr="00446E53">
        <w:t>required</w:t>
      </w:r>
      <w:r w:rsidRPr="0091375A">
        <w:t xml:space="preserve"> to</w:t>
      </w:r>
      <w:r w:rsidRPr="0091375A">
        <w:rPr>
          <w:w w:val="99"/>
        </w:rPr>
        <w:t xml:space="preserve"> </w:t>
      </w:r>
      <w:r w:rsidRPr="00446E53">
        <w:t>prepare</w:t>
      </w:r>
      <w:r w:rsidRPr="0091375A">
        <w:t xml:space="preserve"> </w:t>
      </w:r>
      <w:r w:rsidRPr="00446E53">
        <w:t>and</w:t>
      </w:r>
      <w:r w:rsidRPr="0091375A">
        <w:t xml:space="preserve"> submit </w:t>
      </w:r>
      <w:r w:rsidRPr="00446E53">
        <w:t>a</w:t>
      </w:r>
      <w:r w:rsidRPr="0091375A">
        <w:t xml:space="preserve"> Study Proposal.</w:t>
      </w:r>
    </w:p>
    <w:p w14:paraId="7CF2A36D" w14:textId="77777777" w:rsidR="007B7ECD" w:rsidRPr="00446E53" w:rsidRDefault="001404AD" w:rsidP="0091375A">
      <w:pPr>
        <w:pStyle w:val="BodyText"/>
        <w:ind w:left="659" w:right="121"/>
        <w:jc w:val="both"/>
      </w:pPr>
      <w:r w:rsidRPr="00446E53">
        <w:lastRenderedPageBreak/>
        <w:t xml:space="preserve">In </w:t>
      </w:r>
      <w:r w:rsidRPr="0091375A">
        <w:t>the context</w:t>
      </w:r>
      <w:r w:rsidRPr="00446E53">
        <w:t xml:space="preserve"> </w:t>
      </w:r>
      <w:r w:rsidRPr="0091375A">
        <w:t>of this</w:t>
      </w:r>
      <w:r w:rsidRPr="00446E53">
        <w:t xml:space="preserve"> Call,</w:t>
      </w:r>
      <w:r w:rsidRPr="0091375A">
        <w:t xml:space="preserve"> goals </w:t>
      </w:r>
      <w:r w:rsidRPr="00446E53">
        <w:t>are</w:t>
      </w:r>
      <w:r w:rsidRPr="0091375A">
        <w:t xml:space="preserve"> expressed </w:t>
      </w:r>
      <w:r w:rsidRPr="00446E53">
        <w:t>as</w:t>
      </w:r>
      <w:r w:rsidRPr="0091375A">
        <w:t xml:space="preserve"> </w:t>
      </w:r>
      <w:r w:rsidRPr="00446E53">
        <w:t>general</w:t>
      </w:r>
      <w:r w:rsidRPr="0091375A">
        <w:t xml:space="preserve"> capabilities, </w:t>
      </w:r>
      <w:r w:rsidRPr="00446E53">
        <w:t>and</w:t>
      </w:r>
      <w:r w:rsidRPr="0091375A">
        <w:t xml:space="preserve"> the content</w:t>
      </w:r>
      <w:r w:rsidRPr="00446E53">
        <w:t xml:space="preserve"> </w:t>
      </w:r>
      <w:r w:rsidRPr="0091375A">
        <w:t xml:space="preserve">of </w:t>
      </w:r>
      <w:r w:rsidRPr="00446E53">
        <w:t>a</w:t>
      </w:r>
      <w:r w:rsidRPr="0091375A">
        <w:rPr>
          <w:w w:val="99"/>
        </w:rPr>
        <w:t xml:space="preserve"> </w:t>
      </w:r>
      <w:r w:rsidRPr="0091375A">
        <w:t xml:space="preserve">Study Proposal should represent </w:t>
      </w:r>
      <w:r w:rsidRPr="00446E53">
        <w:t>a</w:t>
      </w:r>
      <w:r w:rsidRPr="0091375A">
        <w:t xml:space="preserve"> potential solution to one, or more, of these goals.</w:t>
      </w:r>
    </w:p>
    <w:p w14:paraId="03748C5B" w14:textId="39AAF6E9" w:rsidR="007B7ECD" w:rsidRPr="00446E53" w:rsidRDefault="001404AD" w:rsidP="0091375A">
      <w:pPr>
        <w:pStyle w:val="BodyText"/>
        <w:ind w:left="659" w:right="120"/>
        <w:jc w:val="both"/>
      </w:pPr>
      <w:r w:rsidRPr="0091375A">
        <w:t xml:space="preserve">The </w:t>
      </w:r>
      <w:r w:rsidR="001412D2" w:rsidRPr="0091375A">
        <w:t xml:space="preserve">Cycle </w:t>
      </w:r>
      <w:r w:rsidR="002C768A">
        <w:t>8</w:t>
      </w:r>
      <w:r w:rsidRPr="0091375A">
        <w:t xml:space="preserve"> </w:t>
      </w:r>
      <w:r w:rsidRPr="00446E53">
        <w:t>Call</w:t>
      </w:r>
      <w:r w:rsidRPr="0091375A">
        <w:t xml:space="preserve"> for Study Proposals seeks to </w:t>
      </w:r>
      <w:r w:rsidRPr="00446E53">
        <w:t>enhance,</w:t>
      </w:r>
      <w:r w:rsidRPr="0091375A">
        <w:t xml:space="preserve"> or develop new means to, the following general capabilities:</w:t>
      </w:r>
    </w:p>
    <w:p w14:paraId="293926FF" w14:textId="77777777" w:rsidR="007B7ECD" w:rsidRPr="00446E53" w:rsidRDefault="001404AD" w:rsidP="0091375A">
      <w:pPr>
        <w:pStyle w:val="BodyText"/>
        <w:numPr>
          <w:ilvl w:val="0"/>
          <w:numId w:val="7"/>
        </w:numPr>
        <w:tabs>
          <w:tab w:val="left" w:pos="1380"/>
        </w:tabs>
        <w:spacing w:before="121" w:line="296" w:lineRule="exact"/>
      </w:pPr>
      <w:r w:rsidRPr="0091375A">
        <w:t>sensitivity,</w:t>
      </w:r>
    </w:p>
    <w:p w14:paraId="1099D75C" w14:textId="77777777" w:rsidR="007B7ECD" w:rsidRPr="00446E53" w:rsidRDefault="001404AD" w:rsidP="004A3AB9">
      <w:pPr>
        <w:pStyle w:val="BodyText"/>
        <w:numPr>
          <w:ilvl w:val="0"/>
          <w:numId w:val="7"/>
        </w:numPr>
        <w:tabs>
          <w:tab w:val="left" w:pos="1380"/>
        </w:tabs>
        <w:spacing w:before="0" w:line="296" w:lineRule="exact"/>
      </w:pPr>
      <w:r w:rsidRPr="00446E53">
        <w:t>angular</w:t>
      </w:r>
      <w:r w:rsidRPr="0091375A">
        <w:t xml:space="preserve"> resolution,</w:t>
      </w:r>
    </w:p>
    <w:p w14:paraId="78E7AC46" w14:textId="77777777" w:rsidR="007B7ECD" w:rsidRPr="00446E53" w:rsidRDefault="001404AD" w:rsidP="004A3AB9">
      <w:pPr>
        <w:pStyle w:val="BodyText"/>
        <w:numPr>
          <w:ilvl w:val="0"/>
          <w:numId w:val="7"/>
        </w:numPr>
        <w:tabs>
          <w:tab w:val="left" w:pos="1380"/>
        </w:tabs>
        <w:spacing w:before="0" w:line="296" w:lineRule="exact"/>
      </w:pPr>
      <w:r w:rsidRPr="00446E53">
        <w:t>field</w:t>
      </w:r>
      <w:r w:rsidRPr="0091375A">
        <w:t xml:space="preserve"> of </w:t>
      </w:r>
      <w:r w:rsidRPr="00446E53">
        <w:t>view,</w:t>
      </w:r>
    </w:p>
    <w:p w14:paraId="660ED05B" w14:textId="77777777" w:rsidR="004A3AB9" w:rsidRDefault="001404AD" w:rsidP="004A3AB9">
      <w:pPr>
        <w:pStyle w:val="BodyText"/>
        <w:numPr>
          <w:ilvl w:val="0"/>
          <w:numId w:val="7"/>
        </w:numPr>
        <w:tabs>
          <w:tab w:val="left" w:pos="1380"/>
        </w:tabs>
        <w:spacing w:before="0" w:line="296" w:lineRule="exact"/>
      </w:pPr>
      <w:r w:rsidRPr="0091375A">
        <w:t>spectral coverage,</w:t>
      </w:r>
    </w:p>
    <w:p w14:paraId="3C3A20DF" w14:textId="55C44819" w:rsidR="007B7ECD" w:rsidRPr="00446E53" w:rsidRDefault="001404AD" w:rsidP="004A3AB9">
      <w:pPr>
        <w:pStyle w:val="BodyText"/>
        <w:numPr>
          <w:ilvl w:val="0"/>
          <w:numId w:val="7"/>
        </w:numPr>
        <w:tabs>
          <w:tab w:val="left" w:pos="1380"/>
        </w:tabs>
        <w:spacing w:before="0" w:line="296" w:lineRule="exact"/>
      </w:pPr>
      <w:r w:rsidRPr="0091375A">
        <w:t xml:space="preserve">simultaneous </w:t>
      </w:r>
      <w:r w:rsidRPr="00446E53">
        <w:t>frequency</w:t>
      </w:r>
      <w:r w:rsidRPr="0091375A">
        <w:t xml:space="preserve"> coverage,</w:t>
      </w:r>
    </w:p>
    <w:p w14:paraId="1D0BDA10" w14:textId="77777777" w:rsidR="007B7ECD" w:rsidRPr="00446E53" w:rsidRDefault="001404AD" w:rsidP="004A3AB9">
      <w:pPr>
        <w:pStyle w:val="BodyText"/>
        <w:numPr>
          <w:ilvl w:val="0"/>
          <w:numId w:val="7"/>
        </w:numPr>
        <w:tabs>
          <w:tab w:val="left" w:pos="1380"/>
        </w:tabs>
        <w:spacing w:before="0" w:line="296" w:lineRule="exact"/>
      </w:pPr>
      <w:r w:rsidRPr="0091375A">
        <w:t>imaging quality,</w:t>
      </w:r>
    </w:p>
    <w:p w14:paraId="6AB9637D" w14:textId="77777777" w:rsidR="007B7ECD" w:rsidRPr="00446E53" w:rsidRDefault="001404AD" w:rsidP="004A3AB9">
      <w:pPr>
        <w:pStyle w:val="BodyText"/>
        <w:numPr>
          <w:ilvl w:val="0"/>
          <w:numId w:val="7"/>
        </w:numPr>
        <w:tabs>
          <w:tab w:val="left" w:pos="1380"/>
        </w:tabs>
        <w:spacing w:before="0" w:line="296" w:lineRule="exact"/>
      </w:pPr>
      <w:r w:rsidRPr="0091375A">
        <w:t>accuracy of amplitude,</w:t>
      </w:r>
    </w:p>
    <w:p w14:paraId="652A9DC8" w14:textId="77777777" w:rsidR="007B7ECD" w:rsidRPr="00446E53" w:rsidRDefault="001404AD" w:rsidP="004A3AB9">
      <w:pPr>
        <w:pStyle w:val="BodyText"/>
        <w:numPr>
          <w:ilvl w:val="0"/>
          <w:numId w:val="7"/>
        </w:numPr>
        <w:tabs>
          <w:tab w:val="left" w:pos="1380"/>
        </w:tabs>
        <w:spacing w:before="0" w:line="296" w:lineRule="exact"/>
      </w:pPr>
      <w:r w:rsidRPr="0091375A">
        <w:t>accuracy of phase,</w:t>
      </w:r>
    </w:p>
    <w:p w14:paraId="2EF3E6A9" w14:textId="77777777" w:rsidR="007B7ECD" w:rsidRPr="00446E53" w:rsidRDefault="001404AD" w:rsidP="004A3AB9">
      <w:pPr>
        <w:pStyle w:val="BodyText"/>
        <w:numPr>
          <w:ilvl w:val="0"/>
          <w:numId w:val="7"/>
        </w:numPr>
        <w:tabs>
          <w:tab w:val="left" w:pos="1380"/>
        </w:tabs>
        <w:spacing w:before="0" w:line="296" w:lineRule="exact"/>
      </w:pPr>
      <w:r w:rsidRPr="0091375A">
        <w:t>accuracy of polarization,</w:t>
      </w:r>
    </w:p>
    <w:p w14:paraId="5DE4B58A" w14:textId="77777777" w:rsidR="007B7ECD" w:rsidRPr="00446E53" w:rsidRDefault="001404AD" w:rsidP="004A3AB9">
      <w:pPr>
        <w:pStyle w:val="BodyText"/>
        <w:numPr>
          <w:ilvl w:val="0"/>
          <w:numId w:val="7"/>
        </w:numPr>
        <w:tabs>
          <w:tab w:val="left" w:pos="1380"/>
        </w:tabs>
        <w:spacing w:before="0" w:line="296" w:lineRule="exact"/>
      </w:pPr>
      <w:r w:rsidRPr="0091375A">
        <w:t xml:space="preserve">flexibility, </w:t>
      </w:r>
      <w:r w:rsidRPr="00446E53">
        <w:t>and</w:t>
      </w:r>
    </w:p>
    <w:p w14:paraId="2A15484D" w14:textId="77777777" w:rsidR="007B7ECD" w:rsidRPr="00446E53" w:rsidRDefault="001404AD" w:rsidP="004A3AB9">
      <w:pPr>
        <w:pStyle w:val="BodyText"/>
        <w:numPr>
          <w:ilvl w:val="0"/>
          <w:numId w:val="7"/>
        </w:numPr>
        <w:tabs>
          <w:tab w:val="left" w:pos="1380"/>
        </w:tabs>
        <w:spacing w:before="0"/>
      </w:pPr>
      <w:r w:rsidRPr="0091375A">
        <w:t>usability.</w:t>
      </w:r>
    </w:p>
    <w:p w14:paraId="0D836B4C" w14:textId="77777777" w:rsidR="007B7ECD" w:rsidRPr="00446E53" w:rsidRDefault="00965A2C" w:rsidP="0091375A">
      <w:pPr>
        <w:pStyle w:val="BodyText"/>
        <w:ind w:left="660" w:right="115"/>
        <w:jc w:val="both"/>
      </w:pPr>
      <w:r w:rsidRPr="0091375A">
        <w:t xml:space="preserve">Study topics of particular interest are set forth in </w:t>
      </w:r>
      <w:r w:rsidRPr="0091375A">
        <w:rPr>
          <w:smallCaps/>
        </w:rPr>
        <w:t>Appendix</w:t>
      </w:r>
      <w:r w:rsidRPr="0091375A">
        <w:t xml:space="preserve"> A.  </w:t>
      </w:r>
      <w:r w:rsidR="001404AD" w:rsidRPr="0091375A">
        <w:t xml:space="preserve">While Proposers </w:t>
      </w:r>
      <w:r w:rsidR="001404AD" w:rsidRPr="00446E53">
        <w:t>are</w:t>
      </w:r>
      <w:r w:rsidR="001404AD" w:rsidRPr="0091375A">
        <w:t xml:space="preserve"> encouraged to align their interests with </w:t>
      </w:r>
      <w:r w:rsidR="001404AD" w:rsidRPr="00446E53">
        <w:t>these</w:t>
      </w:r>
      <w:r w:rsidR="001404AD" w:rsidRPr="0091375A">
        <w:t xml:space="preserve"> goals, they should not </w:t>
      </w:r>
      <w:r w:rsidR="001404AD" w:rsidRPr="00446E53">
        <w:t>be</w:t>
      </w:r>
      <w:r w:rsidR="001404AD" w:rsidRPr="0091375A">
        <w:t xml:space="preserve"> construed </w:t>
      </w:r>
      <w:r w:rsidR="001404AD" w:rsidRPr="00446E53">
        <w:t>as</w:t>
      </w:r>
      <w:r w:rsidR="001404AD" w:rsidRPr="0091375A">
        <w:t xml:space="preserve"> </w:t>
      </w:r>
      <w:r w:rsidR="001404AD" w:rsidRPr="00446E53">
        <w:t>hard</w:t>
      </w:r>
      <w:r w:rsidR="001404AD" w:rsidRPr="0091375A">
        <w:t xml:space="preserve"> constraints. Novel </w:t>
      </w:r>
      <w:r w:rsidR="001404AD" w:rsidRPr="00446E53">
        <w:t>ideas</w:t>
      </w:r>
      <w:r w:rsidR="001404AD" w:rsidRPr="0091375A">
        <w:t xml:space="preserve"> for </w:t>
      </w:r>
      <w:r w:rsidR="001404AD" w:rsidRPr="00446E53">
        <w:t>new</w:t>
      </w:r>
      <w:r w:rsidR="001404AD" w:rsidRPr="0091375A">
        <w:t xml:space="preserve"> or</w:t>
      </w:r>
      <w:r w:rsidR="001404AD" w:rsidRPr="0091375A">
        <w:rPr>
          <w:w w:val="99"/>
        </w:rPr>
        <w:t xml:space="preserve"> </w:t>
      </w:r>
      <w:r w:rsidR="001404AD" w:rsidRPr="00446E53">
        <w:t>enhanced</w:t>
      </w:r>
      <w:r w:rsidR="001404AD" w:rsidRPr="0091375A">
        <w:t xml:space="preserve"> scientific capabilities </w:t>
      </w:r>
      <w:r w:rsidR="001404AD" w:rsidRPr="00446E53">
        <w:t>are</w:t>
      </w:r>
      <w:r w:rsidR="001404AD" w:rsidRPr="0091375A">
        <w:t xml:space="preserve"> welcome.</w:t>
      </w:r>
    </w:p>
    <w:p w14:paraId="05B7F45E" w14:textId="1C78F491" w:rsidR="007B7ECD" w:rsidRPr="00446E53" w:rsidRDefault="001404AD">
      <w:pPr>
        <w:spacing w:before="120" w:after="120"/>
        <w:ind w:left="120"/>
        <w:jc w:val="both"/>
        <w:rPr>
          <w:rFonts w:ascii="Gill Sans MT" w:eastAsia="Gill Sans MT" w:hAnsi="Gill Sans MT" w:cs="Gill Sans MT"/>
          <w:b/>
          <w:smallCaps/>
          <w:sz w:val="26"/>
          <w:szCs w:val="26"/>
        </w:rPr>
      </w:pPr>
      <w:r w:rsidRPr="00446E53">
        <w:rPr>
          <w:rFonts w:ascii="Gill Sans MT" w:hAnsi="Gill Sans MT"/>
          <w:b/>
          <w:smallCaps/>
          <w:color w:val="17365D"/>
          <w:sz w:val="26"/>
          <w:szCs w:val="26"/>
        </w:rPr>
        <w:t>1.</w:t>
      </w:r>
      <w:r w:rsidR="000A2AB8" w:rsidRPr="00446E53">
        <w:rPr>
          <w:rFonts w:ascii="Gill Sans MT" w:hAnsi="Gill Sans MT"/>
          <w:b/>
          <w:smallCaps/>
          <w:color w:val="17365D"/>
          <w:sz w:val="26"/>
          <w:szCs w:val="26"/>
        </w:rPr>
        <w:t xml:space="preserve">2  </w:t>
      </w:r>
      <w:r w:rsidR="000A2AB8" w:rsidRPr="0091375A">
        <w:rPr>
          <w:rFonts w:ascii="Gill Sans MT" w:hAnsi="Gill Sans MT"/>
          <w:b/>
          <w:smallCaps/>
          <w:color w:val="17365D"/>
          <w:sz w:val="26"/>
          <w:szCs w:val="26"/>
        </w:rPr>
        <w:t xml:space="preserve"> </w:t>
      </w:r>
      <w:r w:rsidRPr="0091375A">
        <w:rPr>
          <w:rFonts w:ascii="Gill Sans MT" w:hAnsi="Gill Sans MT"/>
          <w:b/>
          <w:smallCaps/>
          <w:color w:val="17365D"/>
          <w:sz w:val="26"/>
          <w:szCs w:val="26"/>
        </w:rPr>
        <w:t>C</w:t>
      </w:r>
      <w:r w:rsidR="008D13DD" w:rsidRPr="0091375A">
        <w:rPr>
          <w:rFonts w:ascii="Gill Sans MT" w:hAnsi="Gill Sans MT"/>
          <w:b/>
          <w:smallCaps/>
          <w:color w:val="17365D"/>
          <w:sz w:val="26"/>
          <w:szCs w:val="26"/>
        </w:rPr>
        <w:t>urrent Program Status</w:t>
      </w:r>
    </w:p>
    <w:p w14:paraId="5533979A" w14:textId="57B8C774" w:rsidR="000A2AB8" w:rsidRDefault="000A2AB8" w:rsidP="0091375A">
      <w:pPr>
        <w:pStyle w:val="BodyText"/>
        <w:ind w:left="660" w:right="120"/>
        <w:jc w:val="both"/>
      </w:pPr>
      <w:r w:rsidRPr="0091375A">
        <w:t xml:space="preserve">The North American ALMA Development Program </w:t>
      </w:r>
      <w:hyperlink r:id="rId9" w:history="1">
        <w:r w:rsidRPr="0091375A">
          <w:rPr>
            <w:rStyle w:val="Hyperlink"/>
          </w:rPr>
          <w:t>webpage</w:t>
        </w:r>
      </w:hyperlink>
      <w:r w:rsidRPr="0091375A">
        <w:t xml:space="preserve"> contains an archive of previously completed Projects and Studies.</w:t>
      </w:r>
    </w:p>
    <w:p w14:paraId="66C895AA" w14:textId="7938AFDB" w:rsidR="004A3AB9" w:rsidRDefault="004A3AB9">
      <w:pPr>
        <w:rPr>
          <w:rFonts w:ascii="Gill Sans MT" w:eastAsia="Gill Sans MT" w:hAnsi="Gill Sans MT"/>
          <w:sz w:val="24"/>
          <w:szCs w:val="24"/>
        </w:rPr>
      </w:pPr>
      <w:r>
        <w:br w:type="page"/>
      </w:r>
    </w:p>
    <w:p w14:paraId="5678F8B9" w14:textId="0FAE4582" w:rsidR="00C541D8" w:rsidRPr="00446E53" w:rsidRDefault="001404AD">
      <w:pPr>
        <w:spacing w:before="200"/>
        <w:ind w:left="120"/>
        <w:jc w:val="both"/>
        <w:rPr>
          <w:rFonts w:eastAsia="Calibri" w:cs="Calibri"/>
          <w:smallCaps/>
          <w:sz w:val="36"/>
          <w:szCs w:val="36"/>
        </w:rPr>
      </w:pPr>
      <w:bookmarkStart w:id="3" w:name="Section_2.0_Call_for_FY_2016_Study_Propo"/>
      <w:bookmarkEnd w:id="3"/>
      <w:r w:rsidRPr="0091375A">
        <w:rPr>
          <w:b/>
          <w:smallCaps/>
          <w:color w:val="17365D"/>
          <w:sz w:val="36"/>
          <w:szCs w:val="36"/>
        </w:rPr>
        <w:lastRenderedPageBreak/>
        <w:t>S</w:t>
      </w:r>
      <w:r w:rsidR="00CE761A" w:rsidRPr="0091375A">
        <w:rPr>
          <w:b/>
          <w:smallCaps/>
          <w:color w:val="17365D"/>
          <w:sz w:val="36"/>
          <w:szCs w:val="36"/>
        </w:rPr>
        <w:t>ection</w:t>
      </w:r>
      <w:r w:rsidRPr="0091375A">
        <w:rPr>
          <w:b/>
          <w:smallCaps/>
          <w:color w:val="17365D"/>
          <w:sz w:val="36"/>
          <w:szCs w:val="36"/>
        </w:rPr>
        <w:t xml:space="preserve"> </w:t>
      </w:r>
      <w:proofErr w:type="gramStart"/>
      <w:r w:rsidRPr="00446E53">
        <w:rPr>
          <w:b/>
          <w:smallCaps/>
          <w:color w:val="17365D"/>
          <w:sz w:val="36"/>
          <w:szCs w:val="36"/>
        </w:rPr>
        <w:t xml:space="preserve">2.0 </w:t>
      </w:r>
      <w:r w:rsidRPr="0091375A">
        <w:rPr>
          <w:b/>
          <w:smallCaps/>
          <w:color w:val="17365D"/>
          <w:sz w:val="36"/>
          <w:szCs w:val="36"/>
        </w:rPr>
        <w:t xml:space="preserve"> </w:t>
      </w:r>
      <w:r w:rsidR="001412D2" w:rsidRPr="0091375A">
        <w:rPr>
          <w:b/>
          <w:smallCaps/>
          <w:color w:val="17365D"/>
          <w:sz w:val="36"/>
          <w:szCs w:val="36"/>
        </w:rPr>
        <w:t>Cycle</w:t>
      </w:r>
      <w:proofErr w:type="gramEnd"/>
      <w:r w:rsidR="001412D2" w:rsidRPr="0091375A">
        <w:rPr>
          <w:b/>
          <w:smallCaps/>
          <w:color w:val="17365D"/>
          <w:sz w:val="36"/>
          <w:szCs w:val="36"/>
        </w:rPr>
        <w:t xml:space="preserve"> </w:t>
      </w:r>
      <w:r w:rsidR="002C768A">
        <w:rPr>
          <w:b/>
          <w:smallCaps/>
          <w:color w:val="17365D"/>
          <w:sz w:val="36"/>
          <w:szCs w:val="36"/>
        </w:rPr>
        <w:t>8</w:t>
      </w:r>
      <w:r w:rsidR="001412D2" w:rsidRPr="0091375A">
        <w:rPr>
          <w:b/>
          <w:smallCaps/>
          <w:color w:val="17365D"/>
          <w:sz w:val="36"/>
          <w:szCs w:val="36"/>
        </w:rPr>
        <w:t xml:space="preserve"> </w:t>
      </w:r>
      <w:r w:rsidRPr="0091375A">
        <w:rPr>
          <w:b/>
          <w:smallCaps/>
          <w:color w:val="17365D"/>
          <w:sz w:val="36"/>
          <w:szCs w:val="36"/>
        </w:rPr>
        <w:t>C</w:t>
      </w:r>
      <w:r w:rsidR="00126281" w:rsidRPr="0091375A">
        <w:rPr>
          <w:b/>
          <w:smallCaps/>
          <w:color w:val="17365D"/>
          <w:sz w:val="36"/>
          <w:szCs w:val="36"/>
        </w:rPr>
        <w:t>all</w:t>
      </w:r>
      <w:r w:rsidR="00CE761A" w:rsidRPr="0091375A">
        <w:rPr>
          <w:b/>
          <w:smallCaps/>
          <w:color w:val="17365D"/>
          <w:sz w:val="36"/>
          <w:szCs w:val="36"/>
        </w:rPr>
        <w:t xml:space="preserve"> for Study Proposals</w:t>
      </w:r>
    </w:p>
    <w:p w14:paraId="79EAAEF0" w14:textId="223A604B" w:rsidR="00C541D8" w:rsidRPr="00446E53" w:rsidRDefault="00206FD7" w:rsidP="0091375A">
      <w:pPr>
        <w:numPr>
          <w:ilvl w:val="1"/>
          <w:numId w:val="6"/>
        </w:numPr>
        <w:tabs>
          <w:tab w:val="left" w:pos="660"/>
        </w:tabs>
        <w:spacing w:before="120" w:after="120"/>
        <w:ind w:hanging="539"/>
        <w:jc w:val="both"/>
        <w:rPr>
          <w:rFonts w:ascii="Gill Sans MT" w:eastAsia="Gill Sans MT" w:hAnsi="Gill Sans MT" w:cs="Gill Sans MT"/>
          <w:b/>
          <w:smallCaps/>
          <w:sz w:val="21"/>
          <w:szCs w:val="21"/>
        </w:rPr>
      </w:pPr>
      <w:r w:rsidRPr="0091375A">
        <w:rPr>
          <w:rFonts w:ascii="Gill Sans MT" w:hAnsi="Gill Sans MT"/>
          <w:b/>
          <w:smallCaps/>
          <w:color w:val="17365D"/>
          <w:sz w:val="26"/>
        </w:rPr>
        <w:t xml:space="preserve">Cycle </w:t>
      </w:r>
      <w:r w:rsidR="002C768A">
        <w:rPr>
          <w:rFonts w:ascii="Gill Sans MT" w:hAnsi="Gill Sans MT"/>
          <w:b/>
          <w:smallCaps/>
          <w:color w:val="17365D"/>
          <w:sz w:val="26"/>
        </w:rPr>
        <w:t>8</w:t>
      </w:r>
      <w:r w:rsidR="006F0251">
        <w:rPr>
          <w:rFonts w:ascii="Gill Sans MT" w:hAnsi="Gill Sans MT"/>
          <w:b/>
          <w:smallCaps/>
          <w:color w:val="17365D"/>
          <w:sz w:val="26"/>
        </w:rPr>
        <w:t xml:space="preserve"> </w:t>
      </w:r>
      <w:r w:rsidR="00C541D8" w:rsidRPr="0091375A">
        <w:rPr>
          <w:rFonts w:ascii="Gill Sans MT" w:hAnsi="Gill Sans MT"/>
          <w:b/>
          <w:smallCaps/>
          <w:color w:val="17365D"/>
          <w:sz w:val="26"/>
        </w:rPr>
        <w:t>Call Release Date</w:t>
      </w:r>
    </w:p>
    <w:p w14:paraId="3B46364F" w14:textId="5733141D" w:rsidR="003E0AAA" w:rsidRPr="0091375A" w:rsidRDefault="001404AD" w:rsidP="0091375A">
      <w:pPr>
        <w:ind w:left="630" w:right="119"/>
        <w:jc w:val="both"/>
        <w:rPr>
          <w:rFonts w:ascii="Gill Sans MT" w:hAnsi="Gill Sans MT"/>
          <w:sz w:val="24"/>
        </w:rPr>
      </w:pPr>
      <w:r w:rsidRPr="0091375A">
        <w:rPr>
          <w:rFonts w:ascii="Gill Sans MT" w:hAnsi="Gill Sans MT"/>
          <w:b/>
          <w:sz w:val="24"/>
        </w:rPr>
        <w:t xml:space="preserve">The release date </w:t>
      </w:r>
      <w:r w:rsidRPr="00446E53">
        <w:rPr>
          <w:rFonts w:ascii="Gill Sans MT" w:hAnsi="Gill Sans MT"/>
          <w:b/>
          <w:sz w:val="24"/>
        </w:rPr>
        <w:t>for</w:t>
      </w:r>
      <w:r w:rsidRPr="0091375A">
        <w:rPr>
          <w:rFonts w:ascii="Gill Sans MT" w:hAnsi="Gill Sans MT"/>
          <w:b/>
          <w:sz w:val="24"/>
        </w:rPr>
        <w:t xml:space="preserve"> </w:t>
      </w:r>
      <w:r w:rsidRPr="00446E53">
        <w:rPr>
          <w:rFonts w:ascii="Gill Sans MT" w:hAnsi="Gill Sans MT"/>
          <w:b/>
          <w:sz w:val="24"/>
        </w:rPr>
        <w:t>the</w:t>
      </w:r>
      <w:r w:rsidRPr="0091375A">
        <w:rPr>
          <w:rFonts w:ascii="Gill Sans MT" w:hAnsi="Gill Sans MT"/>
          <w:b/>
          <w:sz w:val="24"/>
        </w:rPr>
        <w:t xml:space="preserve"> </w:t>
      </w:r>
      <w:r w:rsidR="001412D2" w:rsidRPr="0091375A">
        <w:rPr>
          <w:rFonts w:ascii="Gill Sans MT" w:hAnsi="Gill Sans MT"/>
          <w:b/>
          <w:sz w:val="24"/>
        </w:rPr>
        <w:t xml:space="preserve">Cycle </w:t>
      </w:r>
      <w:r w:rsidR="002C768A">
        <w:rPr>
          <w:rFonts w:ascii="Gill Sans MT" w:hAnsi="Gill Sans MT"/>
          <w:b/>
          <w:sz w:val="24"/>
        </w:rPr>
        <w:t>8</w:t>
      </w:r>
      <w:r w:rsidRPr="0091375A">
        <w:rPr>
          <w:rFonts w:ascii="Gill Sans MT" w:hAnsi="Gill Sans MT"/>
          <w:b/>
          <w:sz w:val="24"/>
        </w:rPr>
        <w:t xml:space="preserve"> Call for Study Proposals is </w:t>
      </w:r>
      <w:r w:rsidR="0006450A" w:rsidRPr="0091375A">
        <w:rPr>
          <w:rFonts w:ascii="Gill Sans MT" w:hAnsi="Gill Sans MT"/>
          <w:b/>
          <w:sz w:val="24"/>
        </w:rPr>
        <w:t>December</w:t>
      </w:r>
      <w:r w:rsidRPr="0091375A">
        <w:rPr>
          <w:rFonts w:ascii="Gill Sans MT" w:hAnsi="Gill Sans MT"/>
          <w:b/>
          <w:sz w:val="24"/>
        </w:rPr>
        <w:t xml:space="preserve"> </w:t>
      </w:r>
      <w:r w:rsidR="0012270E" w:rsidRPr="0091375A">
        <w:rPr>
          <w:rFonts w:ascii="Gill Sans MT" w:hAnsi="Gill Sans MT"/>
          <w:b/>
          <w:sz w:val="24"/>
        </w:rPr>
        <w:t>19</w:t>
      </w:r>
      <w:r w:rsidRPr="0091375A">
        <w:rPr>
          <w:rFonts w:ascii="Gill Sans MT" w:hAnsi="Gill Sans MT"/>
          <w:b/>
          <w:sz w:val="24"/>
        </w:rPr>
        <w:t>, 20</w:t>
      </w:r>
      <w:r w:rsidR="0006450A" w:rsidRPr="0091375A">
        <w:rPr>
          <w:rFonts w:ascii="Gill Sans MT" w:hAnsi="Gill Sans MT"/>
          <w:b/>
          <w:sz w:val="24"/>
        </w:rPr>
        <w:t>1</w:t>
      </w:r>
      <w:r w:rsidR="002C768A" w:rsidRPr="0091375A">
        <w:rPr>
          <w:rFonts w:ascii="Gill Sans MT" w:hAnsi="Gill Sans MT"/>
          <w:b/>
          <w:sz w:val="24"/>
        </w:rPr>
        <w:t>9</w:t>
      </w:r>
      <w:r w:rsidRPr="0091375A">
        <w:rPr>
          <w:rFonts w:ascii="Gill Sans MT" w:hAnsi="Gill Sans MT"/>
          <w:sz w:val="24"/>
        </w:rPr>
        <w:t>. The period of performance for</w:t>
      </w:r>
      <w:r w:rsidRPr="00446E53">
        <w:rPr>
          <w:rFonts w:ascii="Gill Sans MT" w:hAnsi="Gill Sans MT"/>
          <w:sz w:val="24"/>
        </w:rPr>
        <w:t xml:space="preserve"> funded </w:t>
      </w:r>
      <w:r w:rsidRPr="0091375A">
        <w:rPr>
          <w:rFonts w:ascii="Gill Sans MT" w:hAnsi="Gill Sans MT"/>
          <w:sz w:val="24"/>
        </w:rPr>
        <w:t xml:space="preserve">Studies </w:t>
      </w:r>
      <w:r w:rsidRPr="00446E53">
        <w:rPr>
          <w:rFonts w:ascii="Gill Sans MT" w:hAnsi="Gill Sans MT"/>
          <w:sz w:val="24"/>
        </w:rPr>
        <w:t>will</w:t>
      </w:r>
      <w:r w:rsidRPr="0091375A">
        <w:rPr>
          <w:rFonts w:ascii="Gill Sans MT" w:hAnsi="Gill Sans MT"/>
          <w:sz w:val="24"/>
        </w:rPr>
        <w:t xml:space="preserve"> run from the </w:t>
      </w:r>
      <w:r w:rsidRPr="00446E53">
        <w:rPr>
          <w:rFonts w:ascii="Gill Sans MT" w:hAnsi="Gill Sans MT"/>
          <w:sz w:val="24"/>
        </w:rPr>
        <w:t>award</w:t>
      </w:r>
      <w:r w:rsidRPr="0091375A">
        <w:rPr>
          <w:rFonts w:ascii="Gill Sans MT" w:hAnsi="Gill Sans MT"/>
          <w:sz w:val="24"/>
        </w:rPr>
        <w:t xml:space="preserve"> date </w:t>
      </w:r>
      <w:r w:rsidR="00084AC4" w:rsidRPr="0091375A">
        <w:rPr>
          <w:rFonts w:ascii="Gill Sans MT" w:hAnsi="Gill Sans MT"/>
          <w:sz w:val="24"/>
        </w:rPr>
        <w:t xml:space="preserve">October </w:t>
      </w:r>
      <w:r w:rsidR="0006450A" w:rsidRPr="0091375A">
        <w:rPr>
          <w:rFonts w:ascii="Gill Sans MT" w:hAnsi="Gill Sans MT"/>
          <w:sz w:val="24"/>
        </w:rPr>
        <w:t>1</w:t>
      </w:r>
      <w:r w:rsidRPr="00446E53">
        <w:rPr>
          <w:rFonts w:ascii="Gill Sans MT" w:hAnsi="Gill Sans MT"/>
          <w:sz w:val="24"/>
        </w:rPr>
        <w:t>, 20</w:t>
      </w:r>
      <w:r w:rsidR="002C768A">
        <w:rPr>
          <w:rFonts w:ascii="Gill Sans MT" w:hAnsi="Gill Sans MT"/>
          <w:sz w:val="24"/>
        </w:rPr>
        <w:t>20</w:t>
      </w:r>
      <w:r w:rsidRPr="005F2776">
        <w:rPr>
          <w:rFonts w:ascii="Gill Sans MT" w:hAnsi="Gill Sans MT"/>
          <w:sz w:val="24"/>
        </w:rPr>
        <w:t xml:space="preserve"> </w:t>
      </w:r>
      <w:r w:rsidRPr="0091375A">
        <w:rPr>
          <w:rFonts w:ascii="Gill Sans MT" w:hAnsi="Gill Sans MT"/>
          <w:sz w:val="24"/>
        </w:rPr>
        <w:t xml:space="preserve">to </w:t>
      </w:r>
      <w:r w:rsidRPr="00446E53">
        <w:rPr>
          <w:rFonts w:ascii="Gill Sans MT" w:hAnsi="Gill Sans MT"/>
          <w:sz w:val="24"/>
        </w:rPr>
        <w:t>no</w:t>
      </w:r>
      <w:r w:rsidR="000A2AB8" w:rsidRPr="0091375A">
        <w:rPr>
          <w:rFonts w:ascii="Gill Sans MT" w:hAnsi="Gill Sans MT"/>
          <w:w w:val="99"/>
          <w:sz w:val="24"/>
        </w:rPr>
        <w:t xml:space="preserve"> </w:t>
      </w:r>
      <w:r w:rsidRPr="0091375A">
        <w:rPr>
          <w:rFonts w:ascii="Gill Sans MT" w:hAnsi="Gill Sans MT"/>
          <w:sz w:val="24"/>
        </w:rPr>
        <w:t xml:space="preserve">later than September </w:t>
      </w:r>
      <w:r w:rsidR="003E0AAA" w:rsidRPr="0091375A">
        <w:rPr>
          <w:rFonts w:ascii="Gill Sans MT" w:hAnsi="Gill Sans MT"/>
          <w:sz w:val="24"/>
        </w:rPr>
        <w:t>30</w:t>
      </w:r>
      <w:r w:rsidRPr="00446E53">
        <w:rPr>
          <w:rFonts w:ascii="Gill Sans MT" w:hAnsi="Gill Sans MT"/>
          <w:sz w:val="24"/>
        </w:rPr>
        <w:t>,</w:t>
      </w:r>
      <w:r w:rsidRPr="0091375A">
        <w:rPr>
          <w:rFonts w:ascii="Gill Sans MT" w:hAnsi="Gill Sans MT"/>
          <w:sz w:val="24"/>
        </w:rPr>
        <w:t xml:space="preserve"> </w:t>
      </w:r>
      <w:r w:rsidRPr="00446E53">
        <w:rPr>
          <w:rFonts w:ascii="Gill Sans MT" w:hAnsi="Gill Sans MT"/>
          <w:sz w:val="24"/>
        </w:rPr>
        <w:t>20</w:t>
      </w:r>
      <w:r w:rsidR="0006450A" w:rsidRPr="00446E53">
        <w:rPr>
          <w:rFonts w:ascii="Gill Sans MT" w:hAnsi="Gill Sans MT"/>
          <w:sz w:val="24"/>
        </w:rPr>
        <w:t>2</w:t>
      </w:r>
      <w:r w:rsidR="002C768A">
        <w:rPr>
          <w:rFonts w:ascii="Gill Sans MT" w:hAnsi="Gill Sans MT"/>
          <w:sz w:val="24"/>
        </w:rPr>
        <w:t>1</w:t>
      </w:r>
      <w:r w:rsidR="000A2AB8" w:rsidRPr="0091375A">
        <w:rPr>
          <w:rFonts w:ascii="Gill Sans MT" w:hAnsi="Gill Sans MT"/>
          <w:sz w:val="24"/>
        </w:rPr>
        <w:t>.</w:t>
      </w:r>
    </w:p>
    <w:p w14:paraId="0F9E37C3" w14:textId="77777777" w:rsidR="00FA092D" w:rsidRPr="00446E53" w:rsidRDefault="00FA092D" w:rsidP="0091375A">
      <w:pPr>
        <w:numPr>
          <w:ilvl w:val="1"/>
          <w:numId w:val="6"/>
        </w:numPr>
        <w:tabs>
          <w:tab w:val="left" w:pos="660"/>
        </w:tabs>
        <w:spacing w:before="120" w:after="120"/>
        <w:ind w:right="240"/>
        <w:jc w:val="both"/>
        <w:rPr>
          <w:rFonts w:ascii="Gill Sans MT" w:eastAsia="Gill Sans MT" w:hAnsi="Gill Sans MT" w:cs="Gill Sans MT"/>
          <w:b/>
          <w:smallCaps/>
          <w:sz w:val="21"/>
          <w:szCs w:val="21"/>
        </w:rPr>
      </w:pPr>
      <w:r w:rsidRPr="0091375A">
        <w:rPr>
          <w:rFonts w:ascii="Gill Sans MT" w:hAnsi="Gill Sans MT"/>
          <w:b/>
          <w:smallCaps/>
          <w:color w:val="17365D"/>
          <w:sz w:val="26"/>
        </w:rPr>
        <w:t>Proposals</w:t>
      </w:r>
      <w:r w:rsidR="00C85B8B" w:rsidRPr="0091375A">
        <w:rPr>
          <w:rFonts w:ascii="Gill Sans MT" w:hAnsi="Gill Sans MT"/>
          <w:b/>
          <w:smallCaps/>
          <w:color w:val="17365D"/>
          <w:sz w:val="26"/>
        </w:rPr>
        <w:t xml:space="preserve"> from NRAO Employees</w:t>
      </w:r>
    </w:p>
    <w:p w14:paraId="43CDFD1F" w14:textId="4F9B2801" w:rsidR="000511B4" w:rsidRPr="0091375A" w:rsidRDefault="00FA092D" w:rsidP="0091375A">
      <w:pPr>
        <w:tabs>
          <w:tab w:val="left" w:pos="660"/>
        </w:tabs>
        <w:spacing w:before="120" w:after="120"/>
        <w:ind w:left="659" w:right="240"/>
        <w:jc w:val="both"/>
        <w:rPr>
          <w:rFonts w:ascii="Gill Sans MT" w:hAnsi="Gill Sans MT"/>
          <w:sz w:val="24"/>
          <w:szCs w:val="24"/>
        </w:rPr>
      </w:pPr>
      <w:r w:rsidRPr="0091375A">
        <w:rPr>
          <w:rFonts w:ascii="Gill Sans MT" w:eastAsia="Gill Sans MT" w:hAnsi="Gill Sans MT" w:cs="Gill Sans MT"/>
          <w:sz w:val="24"/>
          <w:szCs w:val="24"/>
        </w:rPr>
        <w:t xml:space="preserve">Prospective NRAO Proposers must use the </w:t>
      </w:r>
      <w:hyperlink r:id="rId10" w:history="1">
        <w:r w:rsidRPr="0091375A">
          <w:rPr>
            <w:rStyle w:val="Hyperlink"/>
            <w:rFonts w:ascii="Gill Sans MT" w:hAnsi="Gill Sans MT"/>
            <w:sz w:val="24"/>
            <w:szCs w:val="24"/>
          </w:rPr>
          <w:t>New Ideas Notification Form</w:t>
        </w:r>
      </w:hyperlink>
      <w:r w:rsidRPr="0091375A">
        <w:rPr>
          <w:rStyle w:val="external-link"/>
          <w:rFonts w:ascii="Gill Sans MT" w:hAnsi="Gill Sans MT"/>
          <w:sz w:val="24"/>
          <w:szCs w:val="24"/>
        </w:rPr>
        <w:t xml:space="preserve"> on the </w:t>
      </w:r>
      <w:r w:rsidR="00F0000C" w:rsidRPr="0091375A">
        <w:rPr>
          <w:rStyle w:val="external-link"/>
          <w:rFonts w:ascii="Gill Sans MT" w:hAnsi="Gill Sans MT"/>
          <w:sz w:val="24"/>
          <w:szCs w:val="24"/>
        </w:rPr>
        <w:t xml:space="preserve">NRAO </w:t>
      </w:r>
      <w:r w:rsidRPr="0091375A">
        <w:rPr>
          <w:rStyle w:val="external-link"/>
          <w:rFonts w:ascii="Gill Sans MT" w:hAnsi="Gill Sans MT"/>
          <w:sz w:val="24"/>
          <w:szCs w:val="24"/>
        </w:rPr>
        <w:t>PMD Web</w:t>
      </w:r>
      <w:r w:rsidR="00F0000C" w:rsidRPr="0091375A">
        <w:rPr>
          <w:rStyle w:val="external-link"/>
          <w:rFonts w:ascii="Gill Sans MT" w:hAnsi="Gill Sans MT"/>
          <w:sz w:val="24"/>
          <w:szCs w:val="24"/>
        </w:rPr>
        <w:t>page</w:t>
      </w:r>
      <w:r w:rsidRPr="0091375A">
        <w:rPr>
          <w:rFonts w:ascii="Gill Sans MT" w:hAnsi="Gill Sans MT"/>
          <w:sz w:val="24"/>
          <w:szCs w:val="24"/>
        </w:rPr>
        <w:t>. The N</w:t>
      </w:r>
      <w:r w:rsidR="008676D0" w:rsidRPr="0091375A">
        <w:rPr>
          <w:rFonts w:ascii="Gill Sans MT" w:hAnsi="Gill Sans MT"/>
          <w:sz w:val="24"/>
          <w:szCs w:val="24"/>
        </w:rPr>
        <w:t>ew Ideas Notification</w:t>
      </w:r>
      <w:r w:rsidRPr="0091375A">
        <w:rPr>
          <w:rFonts w:ascii="Gill Sans MT" w:hAnsi="Gill Sans MT"/>
          <w:sz w:val="24"/>
          <w:szCs w:val="24"/>
        </w:rPr>
        <w:t xml:space="preserve"> Form must be submitted and approved </w:t>
      </w:r>
      <w:r w:rsidR="000511B4" w:rsidRPr="0091375A">
        <w:rPr>
          <w:rFonts w:ascii="Gill Sans MT" w:hAnsi="Gill Sans MT"/>
          <w:sz w:val="24"/>
          <w:szCs w:val="24"/>
        </w:rPr>
        <w:t xml:space="preserve">by the Director </w:t>
      </w:r>
      <w:r w:rsidRPr="0091375A">
        <w:rPr>
          <w:rFonts w:ascii="Gill Sans MT" w:hAnsi="Gill Sans MT"/>
          <w:sz w:val="24"/>
          <w:szCs w:val="24"/>
        </w:rPr>
        <w:t>before proceeding with preparation of a formal Study Proposal.</w:t>
      </w:r>
      <w:r w:rsidR="008676D0" w:rsidRPr="0091375A">
        <w:rPr>
          <w:rFonts w:ascii="Gill Sans MT" w:hAnsi="Gill Sans MT"/>
          <w:sz w:val="24"/>
          <w:szCs w:val="24"/>
        </w:rPr>
        <w:t xml:space="preserve"> </w:t>
      </w:r>
      <w:r w:rsidR="000511B4" w:rsidRPr="0091375A">
        <w:rPr>
          <w:rFonts w:ascii="Gill Sans MT" w:eastAsia="Gill Sans MT" w:hAnsi="Gill Sans MT" w:cs="Gill Sans MT"/>
          <w:sz w:val="24"/>
          <w:szCs w:val="24"/>
        </w:rPr>
        <w:t xml:space="preserve">Prospective NRAO Proposers are encouraged to prepare and submit the </w:t>
      </w:r>
      <w:r w:rsidR="000511B4" w:rsidRPr="0091375A">
        <w:rPr>
          <w:rFonts w:ascii="Gill Sans MT" w:hAnsi="Gill Sans MT"/>
          <w:sz w:val="24"/>
          <w:szCs w:val="24"/>
        </w:rPr>
        <w:t>New Ideas Notification Form as soon as possible.</w:t>
      </w:r>
    </w:p>
    <w:p w14:paraId="50745A77" w14:textId="1DDE7946" w:rsidR="00FA092D" w:rsidRPr="005F2776" w:rsidRDefault="008676D0" w:rsidP="0091375A">
      <w:pPr>
        <w:tabs>
          <w:tab w:val="left" w:pos="660"/>
        </w:tabs>
        <w:spacing w:before="120" w:after="120"/>
        <w:ind w:left="659" w:right="240"/>
        <w:jc w:val="both"/>
        <w:rPr>
          <w:rFonts w:ascii="Gill Sans MT" w:eastAsia="Gill Sans MT" w:hAnsi="Gill Sans MT" w:cs="Gill Sans MT"/>
          <w:b/>
          <w:smallCaps/>
          <w:sz w:val="24"/>
          <w:szCs w:val="24"/>
        </w:rPr>
      </w:pPr>
      <w:r w:rsidRPr="005F2776">
        <w:rPr>
          <w:rFonts w:ascii="Gill Sans MT" w:hAnsi="Gill Sans MT"/>
          <w:sz w:val="24"/>
          <w:szCs w:val="24"/>
        </w:rPr>
        <w:t xml:space="preserve">NRAO </w:t>
      </w:r>
      <w:r w:rsidR="000511B4" w:rsidRPr="005F2776">
        <w:rPr>
          <w:rFonts w:ascii="Gill Sans MT" w:hAnsi="Gill Sans MT"/>
          <w:sz w:val="24"/>
          <w:szCs w:val="24"/>
        </w:rPr>
        <w:t>Proposers</w:t>
      </w:r>
      <w:r w:rsidRPr="005F2776">
        <w:rPr>
          <w:rFonts w:ascii="Gill Sans MT" w:hAnsi="Gill Sans MT"/>
          <w:sz w:val="24"/>
          <w:szCs w:val="24"/>
        </w:rPr>
        <w:t xml:space="preserve"> will follow the standard </w:t>
      </w:r>
      <w:r w:rsidR="00534728" w:rsidRPr="005F2776">
        <w:rPr>
          <w:rFonts w:ascii="Gill Sans MT" w:hAnsi="Gill Sans MT"/>
          <w:sz w:val="24"/>
          <w:szCs w:val="24"/>
        </w:rPr>
        <w:t xml:space="preserve">PMD </w:t>
      </w:r>
      <w:r w:rsidRPr="005F2776">
        <w:rPr>
          <w:rFonts w:ascii="Gill Sans MT" w:hAnsi="Gill Sans MT"/>
          <w:sz w:val="24"/>
          <w:szCs w:val="24"/>
        </w:rPr>
        <w:t>proposal development process</w:t>
      </w:r>
      <w:r w:rsidR="000511B4" w:rsidRPr="005F2776">
        <w:rPr>
          <w:rFonts w:ascii="Gill Sans MT" w:hAnsi="Gill Sans MT"/>
          <w:sz w:val="24"/>
          <w:szCs w:val="24"/>
        </w:rPr>
        <w:t>,</w:t>
      </w:r>
      <w:r w:rsidRPr="005F2776">
        <w:rPr>
          <w:rFonts w:ascii="Gill Sans MT" w:hAnsi="Gill Sans MT"/>
          <w:sz w:val="24"/>
          <w:szCs w:val="24"/>
        </w:rPr>
        <w:t xml:space="preserve"> and the proposal document set</w:t>
      </w:r>
      <w:r w:rsidR="00AA30BD" w:rsidRPr="0091375A">
        <w:rPr>
          <w:rFonts w:ascii="Gill Sans MT" w:hAnsi="Gill Sans MT"/>
          <w:sz w:val="24"/>
          <w:szCs w:val="24"/>
        </w:rPr>
        <w:t xml:space="preserve"> must be</w:t>
      </w:r>
      <w:r w:rsidRPr="00446E53">
        <w:rPr>
          <w:rFonts w:ascii="Gill Sans MT" w:hAnsi="Gill Sans MT"/>
          <w:sz w:val="24"/>
          <w:szCs w:val="24"/>
        </w:rPr>
        <w:t xml:space="preserve"> approved by the Director’s Office, AUI, and NSF</w:t>
      </w:r>
      <w:r w:rsidR="000511B4" w:rsidRPr="005F2776">
        <w:rPr>
          <w:rFonts w:ascii="Gill Sans MT" w:hAnsi="Gill Sans MT"/>
          <w:sz w:val="24"/>
          <w:szCs w:val="24"/>
        </w:rPr>
        <w:t>.</w:t>
      </w:r>
    </w:p>
    <w:p w14:paraId="1ABF56A8" w14:textId="77777777" w:rsidR="00C541D8" w:rsidRPr="00446E53" w:rsidRDefault="00C541D8" w:rsidP="0091375A">
      <w:pPr>
        <w:numPr>
          <w:ilvl w:val="1"/>
          <w:numId w:val="6"/>
        </w:numPr>
        <w:tabs>
          <w:tab w:val="left" w:pos="660"/>
        </w:tabs>
        <w:spacing w:before="120" w:after="120"/>
        <w:jc w:val="both"/>
        <w:rPr>
          <w:rFonts w:ascii="Gill Sans MT" w:eastAsia="Gill Sans MT" w:hAnsi="Gill Sans MT" w:cs="Gill Sans MT"/>
          <w:b/>
          <w:smallCaps/>
          <w:sz w:val="21"/>
          <w:szCs w:val="21"/>
        </w:rPr>
      </w:pPr>
      <w:r w:rsidRPr="0091375A">
        <w:rPr>
          <w:rFonts w:ascii="Gill Sans MT" w:hAnsi="Gill Sans MT"/>
          <w:b/>
          <w:smallCaps/>
          <w:color w:val="17365D"/>
          <w:sz w:val="26"/>
        </w:rPr>
        <w:t>Notice of Intent</w:t>
      </w:r>
    </w:p>
    <w:p w14:paraId="396C3330" w14:textId="31965633" w:rsidR="00C541D8" w:rsidRPr="005F2776" w:rsidRDefault="00C541D8" w:rsidP="0091375A">
      <w:pPr>
        <w:ind w:left="630" w:right="119"/>
        <w:jc w:val="both"/>
        <w:rPr>
          <w:rFonts w:ascii="Gill Sans MT" w:eastAsia="Gill Sans MT" w:hAnsi="Gill Sans MT" w:cs="Gill Sans MT"/>
          <w:b/>
          <w:sz w:val="24"/>
          <w:szCs w:val="24"/>
        </w:rPr>
      </w:pPr>
      <w:r w:rsidRPr="005F2776">
        <w:rPr>
          <w:rFonts w:ascii="Gill Sans MT" w:eastAsia="Gill Sans MT" w:hAnsi="Gill Sans MT" w:cs="Gill Sans MT"/>
          <w:sz w:val="24"/>
          <w:szCs w:val="24"/>
        </w:rPr>
        <w:t>Prospective Proposers are requested</w:t>
      </w:r>
      <w:r w:rsidR="0006450A" w:rsidRPr="005F2776">
        <w:rPr>
          <w:rFonts w:ascii="Gill Sans MT" w:eastAsia="Gill Sans MT" w:hAnsi="Gill Sans MT" w:cs="Gill Sans MT"/>
          <w:sz w:val="24"/>
          <w:szCs w:val="24"/>
        </w:rPr>
        <w:t xml:space="preserve"> (but not required)</w:t>
      </w:r>
      <w:r w:rsidRPr="005F2776">
        <w:rPr>
          <w:rFonts w:ascii="Gill Sans MT" w:eastAsia="Gill Sans MT" w:hAnsi="Gill Sans MT" w:cs="Gill Sans MT"/>
          <w:sz w:val="24"/>
          <w:szCs w:val="24"/>
        </w:rPr>
        <w:t xml:space="preserve"> to submit a </w:t>
      </w:r>
      <w:r w:rsidRPr="005F2776">
        <w:rPr>
          <w:rFonts w:ascii="Gill Sans MT" w:eastAsia="Gill Sans MT" w:hAnsi="Gill Sans MT" w:cs="Gill Sans MT"/>
          <w:b/>
          <w:i/>
          <w:sz w:val="24"/>
          <w:szCs w:val="24"/>
        </w:rPr>
        <w:t>Notice of Intent</w:t>
      </w:r>
      <w:r w:rsidRPr="005F2776">
        <w:rPr>
          <w:rFonts w:ascii="Gill Sans MT" w:eastAsia="Gill Sans MT" w:hAnsi="Gill Sans MT" w:cs="Gill Sans MT"/>
          <w:sz w:val="24"/>
          <w:szCs w:val="24"/>
        </w:rPr>
        <w:t xml:space="preserve"> </w:t>
      </w:r>
      <w:r w:rsidRPr="005F2776">
        <w:rPr>
          <w:rFonts w:ascii="Gill Sans MT" w:eastAsia="Gill Sans MT" w:hAnsi="Gill Sans MT" w:cs="Gill Sans MT"/>
          <w:b/>
          <w:sz w:val="24"/>
          <w:szCs w:val="24"/>
        </w:rPr>
        <w:t xml:space="preserve">no later than </w:t>
      </w:r>
      <w:r w:rsidRPr="0091375A">
        <w:rPr>
          <w:rFonts w:ascii="Gill Sans MT" w:eastAsia="Gill Sans MT" w:hAnsi="Gill Sans MT" w:cs="Gill Sans MT"/>
          <w:b/>
          <w:sz w:val="24"/>
          <w:szCs w:val="24"/>
        </w:rPr>
        <w:t>Ma</w:t>
      </w:r>
      <w:r w:rsidR="00EF2B7A" w:rsidRPr="0091375A">
        <w:rPr>
          <w:rFonts w:ascii="Gill Sans MT" w:eastAsia="Gill Sans MT" w:hAnsi="Gill Sans MT" w:cs="Gill Sans MT"/>
          <w:b/>
          <w:sz w:val="24"/>
          <w:szCs w:val="24"/>
        </w:rPr>
        <w:t>rch</w:t>
      </w:r>
      <w:r w:rsidRPr="0091375A">
        <w:rPr>
          <w:rFonts w:ascii="Gill Sans MT" w:eastAsia="Gill Sans MT" w:hAnsi="Gill Sans MT" w:cs="Gill Sans MT"/>
          <w:b/>
          <w:sz w:val="24"/>
          <w:szCs w:val="24"/>
        </w:rPr>
        <w:t xml:space="preserve"> 1</w:t>
      </w:r>
      <w:r w:rsidR="002C768A" w:rsidRPr="0091375A">
        <w:rPr>
          <w:rFonts w:ascii="Gill Sans MT" w:eastAsia="Gill Sans MT" w:hAnsi="Gill Sans MT" w:cs="Gill Sans MT"/>
          <w:b/>
          <w:sz w:val="24"/>
          <w:szCs w:val="24"/>
        </w:rPr>
        <w:t>6</w:t>
      </w:r>
      <w:r w:rsidRPr="0091375A">
        <w:rPr>
          <w:rFonts w:ascii="Gill Sans MT" w:eastAsia="Gill Sans MT" w:hAnsi="Gill Sans MT" w:cs="Gill Sans MT"/>
          <w:b/>
          <w:sz w:val="24"/>
          <w:szCs w:val="24"/>
        </w:rPr>
        <w:t xml:space="preserve">, </w:t>
      </w:r>
      <w:r w:rsidR="00AA30BD" w:rsidRPr="0091375A">
        <w:rPr>
          <w:rFonts w:ascii="Gill Sans MT" w:eastAsia="Gill Sans MT" w:hAnsi="Gill Sans MT" w:cs="Gill Sans MT"/>
          <w:b/>
          <w:sz w:val="24"/>
          <w:szCs w:val="24"/>
        </w:rPr>
        <w:t>20</w:t>
      </w:r>
      <w:r w:rsidR="002C768A" w:rsidRPr="0091375A">
        <w:rPr>
          <w:rFonts w:ascii="Gill Sans MT" w:eastAsia="Gill Sans MT" w:hAnsi="Gill Sans MT" w:cs="Gill Sans MT"/>
          <w:b/>
          <w:sz w:val="24"/>
          <w:szCs w:val="24"/>
        </w:rPr>
        <w:t>20</w:t>
      </w:r>
      <w:r w:rsidRPr="0091375A">
        <w:rPr>
          <w:rFonts w:ascii="Gill Sans MT" w:eastAsia="Gill Sans MT" w:hAnsi="Gill Sans MT" w:cs="Gill Sans MT"/>
          <w:b/>
          <w:sz w:val="24"/>
          <w:szCs w:val="24"/>
        </w:rPr>
        <w:t>.</w:t>
      </w:r>
      <w:r w:rsidRPr="00446E53">
        <w:rPr>
          <w:rFonts w:ascii="Gill Sans MT" w:eastAsia="Gill Sans MT" w:hAnsi="Gill Sans MT" w:cs="Gill Sans MT"/>
          <w:sz w:val="24"/>
          <w:szCs w:val="24"/>
        </w:rPr>
        <w:t xml:space="preserve"> Please communicate your intent, and intended proposal category, online, </w:t>
      </w:r>
      <w:r w:rsidR="00303F87" w:rsidRPr="005F2776">
        <w:rPr>
          <w:rFonts w:ascii="Gill Sans MT" w:eastAsia="Gill Sans MT" w:hAnsi="Gill Sans MT" w:cs="Gill Sans MT"/>
          <w:sz w:val="24"/>
          <w:szCs w:val="24"/>
        </w:rPr>
        <w:t xml:space="preserve">by going to the </w:t>
      </w:r>
      <w:hyperlink r:id="rId11" w:history="1">
        <w:r w:rsidR="00303F87" w:rsidRPr="00446E53">
          <w:rPr>
            <w:rStyle w:val="Hyperlink"/>
            <w:rFonts w:ascii="Gill Sans MT" w:eastAsia="Gill Sans MT" w:hAnsi="Gill Sans MT" w:cs="Gill Sans MT"/>
            <w:sz w:val="24"/>
            <w:szCs w:val="24"/>
          </w:rPr>
          <w:t xml:space="preserve">Cycle </w:t>
        </w:r>
        <w:r w:rsidR="002C768A">
          <w:rPr>
            <w:rStyle w:val="Hyperlink"/>
            <w:rFonts w:ascii="Gill Sans MT" w:eastAsia="Gill Sans MT" w:hAnsi="Gill Sans MT" w:cs="Gill Sans MT"/>
            <w:sz w:val="24"/>
            <w:szCs w:val="24"/>
          </w:rPr>
          <w:t>8</w:t>
        </w:r>
        <w:r w:rsidR="00303F87" w:rsidRPr="005F2776">
          <w:rPr>
            <w:rStyle w:val="Hyperlink"/>
            <w:rFonts w:ascii="Gill Sans MT" w:eastAsia="Gill Sans MT" w:hAnsi="Gill Sans MT" w:cs="Gill Sans MT"/>
            <w:sz w:val="24"/>
            <w:szCs w:val="24"/>
          </w:rPr>
          <w:t xml:space="preserve"> </w:t>
        </w:r>
        <w:r w:rsidR="00F0000C" w:rsidRPr="005F2776">
          <w:rPr>
            <w:rStyle w:val="Hyperlink"/>
            <w:rFonts w:ascii="Gill Sans MT" w:eastAsia="Gill Sans MT" w:hAnsi="Gill Sans MT" w:cs="Gill Sans MT"/>
            <w:sz w:val="24"/>
            <w:szCs w:val="24"/>
          </w:rPr>
          <w:t>webpage</w:t>
        </w:r>
      </w:hyperlink>
      <w:r w:rsidR="00591AF6" w:rsidRPr="00446E53">
        <w:rPr>
          <w:rFonts w:ascii="Gill Sans MT" w:eastAsia="Gill Sans MT" w:hAnsi="Gill Sans MT" w:cs="Gill Sans MT"/>
          <w:sz w:val="24"/>
          <w:szCs w:val="24"/>
        </w:rPr>
        <w:t xml:space="preserve">. </w:t>
      </w:r>
      <w:r w:rsidRPr="00446E53">
        <w:rPr>
          <w:rFonts w:ascii="Gill Sans MT" w:eastAsia="Gill Sans MT" w:hAnsi="Gill Sans MT" w:cs="Gill Sans MT"/>
          <w:sz w:val="24"/>
          <w:szCs w:val="24"/>
        </w:rPr>
        <w:t xml:space="preserve">Submitting a </w:t>
      </w:r>
      <w:r w:rsidRPr="005F2776">
        <w:rPr>
          <w:rFonts w:ascii="Gill Sans MT" w:eastAsia="Gill Sans MT" w:hAnsi="Gill Sans MT" w:cs="Gill Sans MT"/>
          <w:i/>
          <w:sz w:val="24"/>
          <w:szCs w:val="24"/>
        </w:rPr>
        <w:t>Notice of Intent</w:t>
      </w:r>
      <w:r w:rsidRPr="005F2776">
        <w:rPr>
          <w:rFonts w:ascii="Gill Sans MT" w:eastAsia="Gill Sans MT" w:hAnsi="Gill Sans MT" w:cs="Gill Sans MT"/>
          <w:sz w:val="24"/>
          <w:szCs w:val="24"/>
        </w:rPr>
        <w:t xml:space="preserve"> will ensure that Proposers are included in the mailing list for replies to Proposers’ questions and other correspondence related to the </w:t>
      </w:r>
      <w:r w:rsidR="001412D2" w:rsidRPr="005F2776">
        <w:rPr>
          <w:rFonts w:ascii="Gill Sans MT" w:eastAsia="Gill Sans MT" w:hAnsi="Gill Sans MT" w:cs="Gill Sans MT"/>
          <w:sz w:val="24"/>
          <w:szCs w:val="24"/>
        </w:rPr>
        <w:t xml:space="preserve">Cycle </w:t>
      </w:r>
      <w:r w:rsidR="002C768A">
        <w:rPr>
          <w:rFonts w:ascii="Gill Sans MT" w:eastAsia="Gill Sans MT" w:hAnsi="Gill Sans MT" w:cs="Gill Sans MT"/>
          <w:sz w:val="24"/>
          <w:szCs w:val="24"/>
        </w:rPr>
        <w:t>8</w:t>
      </w:r>
      <w:r w:rsidRPr="005F2776">
        <w:rPr>
          <w:rFonts w:ascii="Gill Sans MT" w:eastAsia="Gill Sans MT" w:hAnsi="Gill Sans MT" w:cs="Gill Sans MT"/>
          <w:sz w:val="24"/>
          <w:szCs w:val="24"/>
        </w:rPr>
        <w:t xml:space="preserve"> Call for Study Proposals. </w:t>
      </w:r>
      <w:r w:rsidRPr="005F2776">
        <w:rPr>
          <w:rFonts w:ascii="Gill Sans MT" w:eastAsia="Gill Sans MT" w:hAnsi="Gill Sans MT" w:cs="Gill Sans MT"/>
          <w:b/>
          <w:sz w:val="24"/>
          <w:szCs w:val="24"/>
        </w:rPr>
        <w:t xml:space="preserve">A Proposer’s </w:t>
      </w:r>
      <w:r w:rsidRPr="005F2776">
        <w:rPr>
          <w:rFonts w:ascii="Gill Sans MT" w:eastAsia="Gill Sans MT" w:hAnsi="Gill Sans MT" w:cs="Gill Sans MT"/>
          <w:b/>
          <w:i/>
          <w:sz w:val="24"/>
          <w:szCs w:val="24"/>
        </w:rPr>
        <w:t>Notice of Intent</w:t>
      </w:r>
      <w:r w:rsidRPr="005F2776">
        <w:rPr>
          <w:rFonts w:ascii="Gill Sans MT" w:eastAsia="Gill Sans MT" w:hAnsi="Gill Sans MT" w:cs="Gill Sans MT"/>
          <w:b/>
          <w:sz w:val="24"/>
          <w:szCs w:val="24"/>
        </w:rPr>
        <w:t xml:space="preserve"> is non-binding.</w:t>
      </w:r>
    </w:p>
    <w:p w14:paraId="06F48F35" w14:textId="0E672643" w:rsidR="00D82804" w:rsidRPr="00446E53" w:rsidRDefault="00206FD7" w:rsidP="0091375A">
      <w:pPr>
        <w:numPr>
          <w:ilvl w:val="1"/>
          <w:numId w:val="6"/>
        </w:numPr>
        <w:tabs>
          <w:tab w:val="left" w:pos="660"/>
        </w:tabs>
        <w:spacing w:before="120" w:after="120"/>
        <w:jc w:val="both"/>
        <w:rPr>
          <w:rFonts w:ascii="Gill Sans MT" w:eastAsia="Gill Sans MT" w:hAnsi="Gill Sans MT" w:cs="Gill Sans MT"/>
          <w:b/>
          <w:smallCaps/>
          <w:sz w:val="21"/>
          <w:szCs w:val="21"/>
        </w:rPr>
      </w:pPr>
      <w:r w:rsidRPr="0091375A">
        <w:rPr>
          <w:rFonts w:ascii="Gill Sans MT" w:hAnsi="Gill Sans MT"/>
          <w:b/>
          <w:smallCaps/>
          <w:color w:val="17365D"/>
          <w:sz w:val="26"/>
        </w:rPr>
        <w:t xml:space="preserve">Cycle </w:t>
      </w:r>
      <w:r w:rsidR="002C768A">
        <w:rPr>
          <w:rFonts w:ascii="Gill Sans MT" w:hAnsi="Gill Sans MT"/>
          <w:b/>
          <w:smallCaps/>
          <w:color w:val="17365D"/>
          <w:sz w:val="26"/>
        </w:rPr>
        <w:t>8</w:t>
      </w:r>
      <w:r w:rsidRPr="0091375A">
        <w:rPr>
          <w:rFonts w:ascii="Gill Sans MT" w:hAnsi="Gill Sans MT"/>
          <w:b/>
          <w:smallCaps/>
          <w:color w:val="17365D"/>
          <w:sz w:val="26"/>
        </w:rPr>
        <w:t xml:space="preserve"> </w:t>
      </w:r>
      <w:r w:rsidR="003E0AAA" w:rsidRPr="0091375A">
        <w:rPr>
          <w:rFonts w:ascii="Gill Sans MT" w:hAnsi="Gill Sans MT"/>
          <w:b/>
          <w:smallCaps/>
          <w:color w:val="17365D"/>
          <w:sz w:val="26"/>
        </w:rPr>
        <w:t>Proposal Deadline</w:t>
      </w:r>
    </w:p>
    <w:p w14:paraId="6F26A4C4" w14:textId="1DCA7285" w:rsidR="007B7ECD" w:rsidRPr="00446E53" w:rsidRDefault="003E0AAA" w:rsidP="0091375A">
      <w:pPr>
        <w:ind w:left="630" w:right="115"/>
        <w:jc w:val="both"/>
        <w:rPr>
          <w:rFonts w:ascii="Gill Sans MT" w:eastAsia="Gill Sans MT" w:hAnsi="Gill Sans MT" w:cs="Gill Sans MT"/>
          <w:sz w:val="24"/>
          <w:szCs w:val="24"/>
        </w:rPr>
      </w:pPr>
      <w:r w:rsidRPr="0091375A">
        <w:rPr>
          <w:rFonts w:ascii="Gill Sans MT" w:eastAsia="Gill Sans MT" w:hAnsi="Gill Sans MT" w:cs="Gill Sans MT"/>
          <w:b/>
          <w:bCs/>
          <w:sz w:val="24"/>
          <w:szCs w:val="24"/>
        </w:rPr>
        <w:t xml:space="preserve">The deadline (closing date) </w:t>
      </w:r>
      <w:r w:rsidR="001404AD" w:rsidRPr="0091375A">
        <w:rPr>
          <w:rFonts w:ascii="Gill Sans MT" w:eastAsia="Gill Sans MT" w:hAnsi="Gill Sans MT" w:cs="Gill Sans MT"/>
          <w:b/>
          <w:bCs/>
          <w:sz w:val="24"/>
          <w:szCs w:val="24"/>
        </w:rPr>
        <w:t xml:space="preserve">is </w:t>
      </w:r>
      <w:r w:rsidR="00EF2B7A" w:rsidRPr="0091375A">
        <w:rPr>
          <w:rFonts w:ascii="Gill Sans MT" w:eastAsia="Gill Sans MT" w:hAnsi="Gill Sans MT" w:cs="Gill Sans MT"/>
          <w:b/>
          <w:bCs/>
          <w:sz w:val="24"/>
          <w:szCs w:val="24"/>
        </w:rPr>
        <w:t>May 0</w:t>
      </w:r>
      <w:r w:rsidR="00614410" w:rsidRPr="0091375A">
        <w:rPr>
          <w:rFonts w:ascii="Gill Sans MT" w:eastAsia="Gill Sans MT" w:hAnsi="Gill Sans MT" w:cs="Gill Sans MT"/>
          <w:b/>
          <w:bCs/>
          <w:sz w:val="24"/>
          <w:szCs w:val="24"/>
        </w:rPr>
        <w:t>1</w:t>
      </w:r>
      <w:r w:rsidR="001404AD" w:rsidRPr="0091375A">
        <w:rPr>
          <w:rFonts w:ascii="Gill Sans MT" w:eastAsia="Gill Sans MT" w:hAnsi="Gill Sans MT" w:cs="Gill Sans MT"/>
          <w:b/>
          <w:bCs/>
          <w:sz w:val="24"/>
          <w:szCs w:val="24"/>
        </w:rPr>
        <w:t>,</w:t>
      </w:r>
      <w:r w:rsidR="00534728" w:rsidRPr="0091375A">
        <w:rPr>
          <w:rFonts w:ascii="Gill Sans MT" w:eastAsia="Gill Sans MT" w:hAnsi="Gill Sans MT" w:cs="Gill Sans MT"/>
          <w:b/>
          <w:bCs/>
          <w:sz w:val="24"/>
          <w:szCs w:val="24"/>
        </w:rPr>
        <w:t xml:space="preserve"> </w:t>
      </w:r>
      <w:r w:rsidR="0006450A" w:rsidRPr="0091375A">
        <w:rPr>
          <w:rFonts w:ascii="Gill Sans MT" w:eastAsia="Gill Sans MT" w:hAnsi="Gill Sans MT" w:cs="Gill Sans MT"/>
          <w:b/>
          <w:bCs/>
          <w:sz w:val="24"/>
          <w:szCs w:val="24"/>
        </w:rPr>
        <w:t>20</w:t>
      </w:r>
      <w:r w:rsidR="002C768A" w:rsidRPr="0091375A">
        <w:rPr>
          <w:rFonts w:ascii="Gill Sans MT" w:eastAsia="Gill Sans MT" w:hAnsi="Gill Sans MT" w:cs="Gill Sans MT"/>
          <w:b/>
          <w:bCs/>
          <w:sz w:val="24"/>
          <w:szCs w:val="24"/>
        </w:rPr>
        <w:t>20</w:t>
      </w:r>
      <w:r w:rsidR="001404AD" w:rsidRPr="0091375A">
        <w:rPr>
          <w:rFonts w:ascii="Gill Sans MT" w:eastAsia="Gill Sans MT" w:hAnsi="Gill Sans MT" w:cs="Gill Sans MT"/>
          <w:sz w:val="24"/>
          <w:szCs w:val="24"/>
        </w:rPr>
        <w:t xml:space="preserve">. Proposals </w:t>
      </w:r>
      <w:r w:rsidR="001404AD" w:rsidRPr="00446E53">
        <w:rPr>
          <w:rFonts w:ascii="Gill Sans MT" w:eastAsia="Gill Sans MT" w:hAnsi="Gill Sans MT" w:cs="Gill Sans MT"/>
          <w:sz w:val="24"/>
          <w:szCs w:val="24"/>
        </w:rPr>
        <w:t>received</w:t>
      </w:r>
      <w:r w:rsidR="001404AD" w:rsidRPr="0091375A">
        <w:rPr>
          <w:rFonts w:ascii="Gill Sans MT" w:eastAsia="Gill Sans MT" w:hAnsi="Gill Sans MT" w:cs="Gill Sans MT"/>
          <w:sz w:val="24"/>
          <w:szCs w:val="24"/>
        </w:rPr>
        <w:t xml:space="preserve"> after the </w:t>
      </w:r>
      <w:r w:rsidRPr="0091375A">
        <w:rPr>
          <w:rFonts w:ascii="Gill Sans MT" w:eastAsia="Gill Sans MT" w:hAnsi="Gill Sans MT" w:cs="Gill Sans MT"/>
          <w:sz w:val="24"/>
          <w:szCs w:val="24"/>
        </w:rPr>
        <w:t>deadline</w:t>
      </w:r>
      <w:r w:rsidR="001404AD" w:rsidRPr="0091375A">
        <w:rPr>
          <w:rFonts w:ascii="Gill Sans MT" w:eastAsia="Gill Sans MT" w:hAnsi="Gill Sans MT" w:cs="Gill Sans MT"/>
          <w:sz w:val="24"/>
          <w:szCs w:val="24"/>
        </w:rPr>
        <w:t xml:space="preserve"> may </w:t>
      </w:r>
      <w:r w:rsidR="001404AD" w:rsidRPr="00446E53">
        <w:rPr>
          <w:rFonts w:ascii="Gill Sans MT" w:eastAsia="Gill Sans MT" w:hAnsi="Gill Sans MT" w:cs="Gill Sans MT"/>
          <w:sz w:val="24"/>
          <w:szCs w:val="24"/>
        </w:rPr>
        <w:t>be</w:t>
      </w:r>
      <w:r w:rsidR="001404AD" w:rsidRPr="0091375A">
        <w:rPr>
          <w:rFonts w:ascii="Gill Sans MT" w:eastAsia="Gill Sans MT" w:hAnsi="Gill Sans MT" w:cs="Gill Sans MT"/>
          <w:sz w:val="24"/>
          <w:szCs w:val="24"/>
        </w:rPr>
        <w:t xml:space="preserve"> rejected, </w:t>
      </w:r>
      <w:r w:rsidR="001404AD" w:rsidRPr="00446E53">
        <w:rPr>
          <w:rFonts w:ascii="Gill Sans MT" w:eastAsia="Gill Sans MT" w:hAnsi="Gill Sans MT" w:cs="Gill Sans MT"/>
          <w:sz w:val="24"/>
          <w:szCs w:val="24"/>
        </w:rPr>
        <w:t>at</w:t>
      </w:r>
      <w:r w:rsidR="001404AD" w:rsidRPr="0091375A">
        <w:rPr>
          <w:rFonts w:ascii="Gill Sans MT" w:eastAsia="Gill Sans MT" w:hAnsi="Gill Sans MT" w:cs="Gill Sans MT"/>
          <w:sz w:val="24"/>
          <w:szCs w:val="24"/>
        </w:rPr>
        <w:t xml:space="preserve"> NRAO’s sole discretion.</w:t>
      </w:r>
      <w:r w:rsidR="00E732BC" w:rsidRPr="0091375A">
        <w:rPr>
          <w:rFonts w:ascii="Gill Sans MT" w:eastAsia="Gill Sans MT" w:hAnsi="Gill Sans MT" w:cs="Gill Sans MT"/>
          <w:sz w:val="24"/>
          <w:szCs w:val="24"/>
        </w:rPr>
        <w:t xml:space="preserve">  Requests to postpone the </w:t>
      </w:r>
      <w:r w:rsidRPr="0091375A">
        <w:rPr>
          <w:rFonts w:ascii="Gill Sans MT" w:eastAsia="Gill Sans MT" w:hAnsi="Gill Sans MT" w:cs="Gill Sans MT"/>
          <w:sz w:val="24"/>
          <w:szCs w:val="24"/>
        </w:rPr>
        <w:t>deadline</w:t>
      </w:r>
      <w:r w:rsidR="00E732BC" w:rsidRPr="0091375A">
        <w:rPr>
          <w:rFonts w:ascii="Gill Sans MT" w:eastAsia="Gill Sans MT" w:hAnsi="Gill Sans MT" w:cs="Gill Sans MT"/>
          <w:sz w:val="24"/>
          <w:szCs w:val="24"/>
        </w:rPr>
        <w:t xml:space="preserve"> will not be considered.</w:t>
      </w:r>
    </w:p>
    <w:p w14:paraId="388BDC1A" w14:textId="77777777" w:rsidR="007B7ECD" w:rsidRPr="00446E53" w:rsidRDefault="001404AD" w:rsidP="0091375A">
      <w:pPr>
        <w:numPr>
          <w:ilvl w:val="1"/>
          <w:numId w:val="6"/>
        </w:numPr>
        <w:tabs>
          <w:tab w:val="left" w:pos="660"/>
        </w:tabs>
        <w:spacing w:before="120" w:after="120"/>
        <w:ind w:hanging="539"/>
        <w:jc w:val="both"/>
        <w:rPr>
          <w:rFonts w:ascii="Gill Sans MT Bold" w:eastAsia="Gill Sans MT" w:hAnsi="Gill Sans MT Bold" w:cs="Gill Sans MT"/>
          <w:b/>
          <w:smallCaps/>
          <w:sz w:val="26"/>
          <w:szCs w:val="26"/>
        </w:rPr>
      </w:pPr>
      <w:bookmarkStart w:id="4" w:name="2.1_Eligibility"/>
      <w:bookmarkEnd w:id="4"/>
      <w:r w:rsidRPr="0091375A">
        <w:rPr>
          <w:rFonts w:ascii="Gill Sans MT Bold" w:hAnsi="Gill Sans MT Bold"/>
          <w:b/>
          <w:smallCaps/>
          <w:color w:val="17365D"/>
          <w:sz w:val="26"/>
          <w:szCs w:val="26"/>
        </w:rPr>
        <w:t>E</w:t>
      </w:r>
      <w:r w:rsidR="00410274" w:rsidRPr="0091375A">
        <w:rPr>
          <w:rFonts w:ascii="Gill Sans MT Bold" w:hAnsi="Gill Sans MT Bold"/>
          <w:b/>
          <w:smallCaps/>
          <w:color w:val="17365D"/>
          <w:sz w:val="26"/>
          <w:szCs w:val="26"/>
        </w:rPr>
        <w:t>ligibility</w:t>
      </w:r>
    </w:p>
    <w:p w14:paraId="6887B6AC" w14:textId="77777777" w:rsidR="007B7ECD" w:rsidRPr="00446E53" w:rsidRDefault="001404AD" w:rsidP="0091375A">
      <w:pPr>
        <w:pStyle w:val="BodyText"/>
        <w:spacing w:before="0"/>
        <w:ind w:left="660"/>
        <w:jc w:val="both"/>
      </w:pPr>
      <w:r w:rsidRPr="0091375A">
        <w:t>NRAO welcomes proposals or expressions of interest from members of the North</w:t>
      </w:r>
      <w:r w:rsidR="00F632DD" w:rsidRPr="0091375A">
        <w:t xml:space="preserve"> </w:t>
      </w:r>
      <w:r w:rsidRPr="0091375A">
        <w:t xml:space="preserve">American ALMA </w:t>
      </w:r>
      <w:r w:rsidR="00F632DD" w:rsidRPr="0091375A">
        <w:t>O</w:t>
      </w:r>
      <w:r w:rsidRPr="0091375A">
        <w:t xml:space="preserve">perations partnership </w:t>
      </w:r>
      <w:r w:rsidRPr="00446E53">
        <w:t>and</w:t>
      </w:r>
      <w:r w:rsidRPr="0091375A">
        <w:t xml:space="preserve"> </w:t>
      </w:r>
      <w:proofErr w:type="gramStart"/>
      <w:r w:rsidRPr="0091375A">
        <w:t>their</w:t>
      </w:r>
      <w:proofErr w:type="gramEnd"/>
      <w:r w:rsidRPr="0091375A">
        <w:t xml:space="preserve"> at-large</w:t>
      </w:r>
      <w:r w:rsidR="00F632DD" w:rsidRPr="0091375A">
        <w:t>, radio</w:t>
      </w:r>
      <w:r w:rsidRPr="0091375A">
        <w:t xml:space="preserve"> astronomy communities.</w:t>
      </w:r>
    </w:p>
    <w:p w14:paraId="3977CD89" w14:textId="77777777" w:rsidR="007B7ECD" w:rsidRPr="00446E53" w:rsidRDefault="001404AD" w:rsidP="0091375A">
      <w:pPr>
        <w:pStyle w:val="BodyText"/>
        <w:spacing w:before="117"/>
        <w:ind w:left="659" w:right="115"/>
        <w:jc w:val="both"/>
      </w:pPr>
      <w:bookmarkStart w:id="5" w:name="Proposers_who_do_not_require_financial_s"/>
      <w:bookmarkEnd w:id="5"/>
      <w:r w:rsidRPr="0091375A">
        <w:t xml:space="preserve">Proposers </w:t>
      </w:r>
      <w:r w:rsidRPr="00446E53">
        <w:t>who</w:t>
      </w:r>
      <w:r w:rsidRPr="0091375A">
        <w:t xml:space="preserve"> </w:t>
      </w:r>
      <w:r w:rsidRPr="00446E53">
        <w:t>do</w:t>
      </w:r>
      <w:r w:rsidRPr="0091375A">
        <w:t xml:space="preserve"> </w:t>
      </w:r>
      <w:r w:rsidRPr="00446E53">
        <w:t>not</w:t>
      </w:r>
      <w:r w:rsidRPr="0091375A">
        <w:t xml:space="preserve"> </w:t>
      </w:r>
      <w:r w:rsidRPr="00446E53">
        <w:t>require</w:t>
      </w:r>
      <w:r w:rsidRPr="0091375A">
        <w:t xml:space="preserve"> </w:t>
      </w:r>
      <w:r w:rsidRPr="00446E53">
        <w:t>financial</w:t>
      </w:r>
      <w:r w:rsidRPr="0091375A">
        <w:t xml:space="preserve"> support to complete the Study are also invited to</w:t>
      </w:r>
      <w:r w:rsidRPr="0091375A">
        <w:rPr>
          <w:w w:val="99"/>
        </w:rPr>
        <w:t xml:space="preserve"> </w:t>
      </w:r>
      <w:r w:rsidRPr="0091375A">
        <w:t xml:space="preserve">respond to this </w:t>
      </w:r>
      <w:r w:rsidRPr="00446E53">
        <w:t>Call.</w:t>
      </w:r>
      <w:r w:rsidRPr="0091375A">
        <w:t xml:space="preserve"> </w:t>
      </w:r>
      <w:r w:rsidRPr="00446E53">
        <w:t>If</w:t>
      </w:r>
      <w:r w:rsidRPr="0091375A">
        <w:t xml:space="preserve"> no support </w:t>
      </w:r>
      <w:r w:rsidRPr="00446E53">
        <w:t>is</w:t>
      </w:r>
      <w:r w:rsidRPr="0091375A">
        <w:t xml:space="preserve"> requested, </w:t>
      </w:r>
      <w:r w:rsidRPr="00446E53">
        <w:t>the</w:t>
      </w:r>
      <w:r w:rsidRPr="0091375A">
        <w:t xml:space="preserve"> </w:t>
      </w:r>
      <w:r w:rsidRPr="00446E53">
        <w:t>final</w:t>
      </w:r>
      <w:r w:rsidRPr="0091375A">
        <w:t xml:space="preserve"> Study will </w:t>
      </w:r>
      <w:r w:rsidRPr="00446E53">
        <w:t>be</w:t>
      </w:r>
      <w:r w:rsidRPr="0091375A">
        <w:t xml:space="preserve"> subject to </w:t>
      </w:r>
      <w:r w:rsidRPr="00446E53">
        <w:t>review</w:t>
      </w:r>
      <w:r w:rsidRPr="0091375A">
        <w:t xml:space="preserve"> </w:t>
      </w:r>
      <w:r w:rsidRPr="00446E53">
        <w:t>in</w:t>
      </w:r>
      <w:r w:rsidRPr="0091375A">
        <w:t xml:space="preserve"> the same manner </w:t>
      </w:r>
      <w:r w:rsidRPr="00446E53">
        <w:t>as</w:t>
      </w:r>
      <w:r w:rsidRPr="0091375A">
        <w:t xml:space="preserve"> </w:t>
      </w:r>
      <w:r w:rsidRPr="00446E53">
        <w:t>funded</w:t>
      </w:r>
      <w:r w:rsidRPr="0091375A">
        <w:t xml:space="preserve"> proposals before </w:t>
      </w:r>
      <w:r w:rsidRPr="00446E53">
        <w:t>being</w:t>
      </w:r>
      <w:r w:rsidRPr="0091375A">
        <w:t xml:space="preserve"> considered for </w:t>
      </w:r>
      <w:r w:rsidRPr="00446E53">
        <w:t>inclusion</w:t>
      </w:r>
      <w:r w:rsidRPr="0091375A">
        <w:t xml:space="preserve"> </w:t>
      </w:r>
      <w:r w:rsidRPr="00446E53">
        <w:t>in</w:t>
      </w:r>
      <w:r w:rsidRPr="0091375A">
        <w:t xml:space="preserve"> the ALMA</w:t>
      </w:r>
      <w:r w:rsidRPr="0091375A">
        <w:rPr>
          <w:w w:val="99"/>
        </w:rPr>
        <w:t xml:space="preserve"> </w:t>
      </w:r>
      <w:r w:rsidRPr="0091375A">
        <w:t xml:space="preserve">Development </w:t>
      </w:r>
      <w:r w:rsidRPr="00446E53">
        <w:t>Plan.</w:t>
      </w:r>
    </w:p>
    <w:p w14:paraId="4414CD92" w14:textId="77777777" w:rsidR="00D82804" w:rsidRPr="005F2776" w:rsidRDefault="00D82804" w:rsidP="0091375A">
      <w:pPr>
        <w:pStyle w:val="BodyText"/>
        <w:spacing w:before="117"/>
        <w:ind w:left="659" w:right="115"/>
        <w:jc w:val="both"/>
      </w:pPr>
      <w:r w:rsidRPr="005F2776">
        <w:t>The Principal Investigator need not be an astronomer.</w:t>
      </w:r>
    </w:p>
    <w:p w14:paraId="6D1F3AD8" w14:textId="77777777" w:rsidR="007B7ECD" w:rsidRPr="00446E53" w:rsidRDefault="001404AD" w:rsidP="0091375A">
      <w:pPr>
        <w:numPr>
          <w:ilvl w:val="1"/>
          <w:numId w:val="6"/>
        </w:numPr>
        <w:tabs>
          <w:tab w:val="left" w:pos="660"/>
        </w:tabs>
        <w:spacing w:before="120" w:after="120"/>
        <w:ind w:hanging="539"/>
        <w:jc w:val="both"/>
        <w:rPr>
          <w:rFonts w:ascii="Gill Sans MT Bold" w:eastAsia="Gill Sans MT" w:hAnsi="Gill Sans MT Bold" w:cs="Gill Sans MT"/>
          <w:b/>
          <w:smallCaps/>
          <w:sz w:val="26"/>
          <w:szCs w:val="26"/>
        </w:rPr>
      </w:pPr>
      <w:bookmarkStart w:id="6" w:name="2.2_Funding"/>
      <w:bookmarkEnd w:id="6"/>
      <w:r w:rsidRPr="0091375A">
        <w:rPr>
          <w:rFonts w:ascii="Gill Sans MT Bold" w:hAnsi="Gill Sans MT Bold"/>
          <w:b/>
          <w:smallCaps/>
          <w:color w:val="17365D"/>
          <w:sz w:val="26"/>
          <w:szCs w:val="26"/>
        </w:rPr>
        <w:t>F</w:t>
      </w:r>
      <w:r w:rsidR="00410274" w:rsidRPr="0091375A">
        <w:rPr>
          <w:rFonts w:ascii="Gill Sans MT Bold" w:hAnsi="Gill Sans MT Bold"/>
          <w:b/>
          <w:smallCaps/>
          <w:color w:val="17365D"/>
          <w:sz w:val="26"/>
          <w:szCs w:val="26"/>
        </w:rPr>
        <w:t>unding</w:t>
      </w:r>
    </w:p>
    <w:p w14:paraId="62216462" w14:textId="14CAC05C" w:rsidR="007B7ECD" w:rsidRPr="00446E53" w:rsidRDefault="001404AD" w:rsidP="0091375A">
      <w:pPr>
        <w:pStyle w:val="BodyText"/>
        <w:spacing w:before="0"/>
        <w:ind w:left="659" w:right="114"/>
        <w:jc w:val="both"/>
      </w:pPr>
      <w:r w:rsidRPr="0091375A">
        <w:rPr>
          <w:rFonts w:cs="Gill Sans MT"/>
          <w:b/>
          <w:bCs/>
        </w:rPr>
        <w:t xml:space="preserve">Award pool </w:t>
      </w:r>
      <w:r w:rsidRPr="00446E53">
        <w:t>–</w:t>
      </w:r>
      <w:r w:rsidRPr="0091375A">
        <w:t xml:space="preserve"> </w:t>
      </w:r>
      <w:r w:rsidRPr="00446E53">
        <w:t>a</w:t>
      </w:r>
      <w:r w:rsidRPr="0091375A">
        <w:t xml:space="preserve"> total of </w:t>
      </w:r>
      <w:r w:rsidR="002C768A">
        <w:t>one million two hundred fifty</w:t>
      </w:r>
      <w:r w:rsidR="0006450A" w:rsidRPr="0091375A">
        <w:t xml:space="preserve"> thousand</w:t>
      </w:r>
      <w:r w:rsidRPr="0091375A">
        <w:t xml:space="preserve"> </w:t>
      </w:r>
      <w:r w:rsidRPr="00446E53">
        <w:t>U.S.</w:t>
      </w:r>
      <w:r w:rsidRPr="0091375A">
        <w:t xml:space="preserve"> dollars ($</w:t>
      </w:r>
      <w:r w:rsidR="002C768A">
        <w:t>1250</w:t>
      </w:r>
      <w:r w:rsidR="0006450A" w:rsidRPr="0091375A">
        <w:t>k</w:t>
      </w:r>
      <w:r w:rsidRPr="0091375A">
        <w:t xml:space="preserve">) </w:t>
      </w:r>
      <w:r w:rsidRPr="00446E53">
        <w:t>is</w:t>
      </w:r>
      <w:r w:rsidRPr="0091375A">
        <w:t xml:space="preserve"> </w:t>
      </w:r>
      <w:r w:rsidRPr="00446E53">
        <w:t>available</w:t>
      </w:r>
      <w:r w:rsidRPr="0091375A">
        <w:t xml:space="preserve"> for </w:t>
      </w:r>
      <w:r w:rsidRPr="00446E53">
        <w:t>funding</w:t>
      </w:r>
      <w:r w:rsidRPr="0091375A">
        <w:t xml:space="preserve"> </w:t>
      </w:r>
      <w:r w:rsidR="00636087" w:rsidRPr="0091375A">
        <w:t xml:space="preserve">Cycle </w:t>
      </w:r>
      <w:r w:rsidR="002C768A">
        <w:t>8</w:t>
      </w:r>
      <w:r w:rsidR="0006450A" w:rsidRPr="0091375A">
        <w:t xml:space="preserve"> </w:t>
      </w:r>
      <w:r w:rsidRPr="0091375A">
        <w:t xml:space="preserve">Studies. </w:t>
      </w:r>
      <w:r w:rsidRPr="00446E53">
        <w:t>As</w:t>
      </w:r>
      <w:r w:rsidRPr="0091375A">
        <w:t xml:space="preserve"> </w:t>
      </w:r>
      <w:r w:rsidRPr="00446E53">
        <w:t>a</w:t>
      </w:r>
      <w:r w:rsidRPr="0091375A">
        <w:t xml:space="preserve"> guideline, the </w:t>
      </w:r>
      <w:r w:rsidRPr="00446E53">
        <w:t>NRAO</w:t>
      </w:r>
      <w:r w:rsidRPr="0091375A">
        <w:t xml:space="preserve"> expects to </w:t>
      </w:r>
      <w:r w:rsidRPr="00446E53">
        <w:t>fund</w:t>
      </w:r>
      <w:r w:rsidRPr="0091375A">
        <w:t xml:space="preserve"> </w:t>
      </w:r>
      <w:r w:rsidR="0006450A" w:rsidRPr="0091375A">
        <w:t xml:space="preserve">multiple </w:t>
      </w:r>
      <w:r w:rsidRPr="0091375A">
        <w:t>Studies. No</w:t>
      </w:r>
      <w:r w:rsidRPr="0091375A">
        <w:rPr>
          <w:w w:val="99"/>
        </w:rPr>
        <w:t xml:space="preserve"> </w:t>
      </w:r>
      <w:r w:rsidRPr="00446E53">
        <w:t>individual</w:t>
      </w:r>
      <w:r w:rsidRPr="0091375A">
        <w:t xml:space="preserve"> Study will </w:t>
      </w:r>
      <w:r w:rsidRPr="00446E53">
        <w:t>be</w:t>
      </w:r>
      <w:r w:rsidRPr="0091375A">
        <w:t xml:space="preserve"> funded </w:t>
      </w:r>
      <w:r w:rsidRPr="00446E53">
        <w:t>in</w:t>
      </w:r>
      <w:r w:rsidRPr="0091375A">
        <w:t xml:space="preserve"> excess of two </w:t>
      </w:r>
      <w:r w:rsidRPr="00446E53">
        <w:t>hundred</w:t>
      </w:r>
      <w:r w:rsidRPr="0091375A">
        <w:t xml:space="preserve"> </w:t>
      </w:r>
      <w:r w:rsidR="002C768A">
        <w:t xml:space="preserve">fifty </w:t>
      </w:r>
      <w:r w:rsidRPr="0091375A">
        <w:t xml:space="preserve">thousand </w:t>
      </w:r>
      <w:r w:rsidRPr="00446E53">
        <w:t>U.S.</w:t>
      </w:r>
      <w:r w:rsidRPr="0091375A">
        <w:t xml:space="preserve"> dollars ($2</w:t>
      </w:r>
      <w:r w:rsidR="002C768A">
        <w:t>5</w:t>
      </w:r>
      <w:r w:rsidRPr="0091375A">
        <w:t>0K)</w:t>
      </w:r>
      <w:r w:rsidR="00534728" w:rsidRPr="0091375A">
        <w:t xml:space="preserve">. </w:t>
      </w:r>
      <w:r w:rsidR="00D82804" w:rsidRPr="0091375A">
        <w:t>Applicants may contribute funds from independent sources, combine them with solicited Study funds, and thereby pursue more aggressive goals.</w:t>
      </w:r>
    </w:p>
    <w:p w14:paraId="3614DD71" w14:textId="77777777" w:rsidR="007B7ECD" w:rsidRPr="0091375A" w:rsidRDefault="001404AD" w:rsidP="0091375A">
      <w:pPr>
        <w:pStyle w:val="BodyText"/>
        <w:ind w:left="659" w:right="115"/>
        <w:jc w:val="both"/>
      </w:pPr>
      <w:r w:rsidRPr="0091375A">
        <w:rPr>
          <w:b/>
        </w:rPr>
        <w:lastRenderedPageBreak/>
        <w:t xml:space="preserve">Disclaimer </w:t>
      </w:r>
      <w:r w:rsidRPr="00446E53">
        <w:t>-</w:t>
      </w:r>
      <w:r w:rsidRPr="0091375A">
        <w:t xml:space="preserve"> the </w:t>
      </w:r>
      <w:r w:rsidRPr="00446E53">
        <w:t>entirety</w:t>
      </w:r>
      <w:r w:rsidRPr="0091375A">
        <w:t xml:space="preserve"> of </w:t>
      </w:r>
      <w:r w:rsidRPr="00446E53">
        <w:t>available</w:t>
      </w:r>
      <w:r w:rsidRPr="0091375A">
        <w:t xml:space="preserve"> </w:t>
      </w:r>
      <w:r w:rsidRPr="00446E53">
        <w:t>funds</w:t>
      </w:r>
      <w:r w:rsidRPr="0091375A">
        <w:t xml:space="preserve"> </w:t>
      </w:r>
      <w:r w:rsidRPr="00446E53">
        <w:t>will</w:t>
      </w:r>
      <w:r w:rsidRPr="0091375A">
        <w:t xml:space="preserve"> not necessarily </w:t>
      </w:r>
      <w:r w:rsidRPr="00446E53">
        <w:t>be</w:t>
      </w:r>
      <w:r w:rsidRPr="0091375A">
        <w:t xml:space="preserve"> </w:t>
      </w:r>
      <w:r w:rsidRPr="00446E53">
        <w:t>awarded;</w:t>
      </w:r>
      <w:r w:rsidRPr="0091375A">
        <w:t xml:space="preserve"> acceptance of the Study proposal and granting </w:t>
      </w:r>
      <w:r w:rsidRPr="00446E53">
        <w:t>an</w:t>
      </w:r>
      <w:r w:rsidRPr="0091375A">
        <w:t xml:space="preserve"> Agreement for the Study does not imply that the </w:t>
      </w:r>
      <w:r w:rsidRPr="00446E53">
        <w:t>upgrade</w:t>
      </w:r>
      <w:r w:rsidRPr="0091375A">
        <w:t xml:space="preserve"> </w:t>
      </w:r>
      <w:r w:rsidRPr="00446E53">
        <w:t>will</w:t>
      </w:r>
      <w:r w:rsidRPr="0091375A">
        <w:t xml:space="preserve"> be implemented </w:t>
      </w:r>
      <w:r w:rsidRPr="00446E53">
        <w:t>at</w:t>
      </w:r>
      <w:r w:rsidRPr="0091375A">
        <w:t xml:space="preserve"> the Observatory </w:t>
      </w:r>
      <w:r w:rsidRPr="00446E53">
        <w:t>as</w:t>
      </w:r>
      <w:r w:rsidRPr="0091375A">
        <w:t xml:space="preserve"> part of the ALMA Development Plan. Nor, </w:t>
      </w:r>
      <w:r w:rsidRPr="00446E53">
        <w:t>if</w:t>
      </w:r>
      <w:r w:rsidRPr="0091375A">
        <w:t xml:space="preserve"> selected </w:t>
      </w:r>
      <w:r w:rsidRPr="00446E53">
        <w:t>as</w:t>
      </w:r>
      <w:r w:rsidRPr="0091375A">
        <w:t xml:space="preserve"> part of the Development Plan, </w:t>
      </w:r>
      <w:r w:rsidRPr="00446E53">
        <w:t>will</w:t>
      </w:r>
      <w:r w:rsidRPr="0091375A">
        <w:t xml:space="preserve"> the institution or consortium </w:t>
      </w:r>
      <w:r w:rsidRPr="00446E53">
        <w:t>which</w:t>
      </w:r>
      <w:r w:rsidRPr="0091375A">
        <w:t xml:space="preserve"> carried out the Study </w:t>
      </w:r>
      <w:r w:rsidRPr="00446E53">
        <w:t>be</w:t>
      </w:r>
      <w:r w:rsidRPr="0091375A">
        <w:t xml:space="preserve"> automatically selected to undertake the next phase of the development process.</w:t>
      </w:r>
    </w:p>
    <w:p w14:paraId="598009B9" w14:textId="25637283" w:rsidR="00E732BC" w:rsidRPr="00446E53" w:rsidRDefault="00E732BC" w:rsidP="0091375A">
      <w:pPr>
        <w:numPr>
          <w:ilvl w:val="1"/>
          <w:numId w:val="6"/>
        </w:numPr>
        <w:tabs>
          <w:tab w:val="left" w:pos="660"/>
        </w:tabs>
        <w:spacing w:before="120" w:after="120"/>
        <w:jc w:val="both"/>
        <w:rPr>
          <w:rFonts w:ascii="Gill Sans MT Bold" w:eastAsia="Gill Sans MT" w:hAnsi="Gill Sans MT Bold" w:cs="Gill Sans MT"/>
          <w:b/>
          <w:smallCaps/>
          <w:sz w:val="26"/>
          <w:szCs w:val="26"/>
        </w:rPr>
      </w:pPr>
      <w:r w:rsidRPr="0091375A">
        <w:rPr>
          <w:rFonts w:ascii="Gill Sans MT Bold" w:hAnsi="Gill Sans MT Bold"/>
          <w:b/>
          <w:smallCaps/>
          <w:color w:val="17365D"/>
          <w:sz w:val="26"/>
          <w:szCs w:val="26"/>
        </w:rPr>
        <w:t xml:space="preserve">Amendments to the </w:t>
      </w:r>
      <w:r w:rsidR="001412D2" w:rsidRPr="0091375A">
        <w:rPr>
          <w:rFonts w:ascii="Gill Sans MT Bold" w:hAnsi="Gill Sans MT Bold"/>
          <w:b/>
          <w:smallCaps/>
          <w:color w:val="17365D"/>
          <w:sz w:val="26"/>
          <w:szCs w:val="26"/>
        </w:rPr>
        <w:t xml:space="preserve">Cycle </w:t>
      </w:r>
      <w:r w:rsidR="002C768A">
        <w:rPr>
          <w:rFonts w:ascii="Gill Sans MT Bold" w:hAnsi="Gill Sans MT Bold"/>
          <w:b/>
          <w:smallCaps/>
          <w:color w:val="17365D"/>
          <w:sz w:val="26"/>
          <w:szCs w:val="26"/>
        </w:rPr>
        <w:t>8</w:t>
      </w:r>
      <w:r w:rsidRPr="0091375A">
        <w:rPr>
          <w:rFonts w:ascii="Gill Sans MT Bold" w:hAnsi="Gill Sans MT Bold"/>
          <w:b/>
          <w:smallCaps/>
          <w:color w:val="17365D"/>
          <w:sz w:val="26"/>
          <w:szCs w:val="26"/>
        </w:rPr>
        <w:t xml:space="preserve"> Call for Study Proposals</w:t>
      </w:r>
    </w:p>
    <w:p w14:paraId="2001D799" w14:textId="1AE0B05A" w:rsidR="007B7ECD" w:rsidRPr="0091375A" w:rsidRDefault="00E732BC" w:rsidP="0091375A">
      <w:pPr>
        <w:ind w:left="630"/>
        <w:jc w:val="both"/>
        <w:rPr>
          <w:rFonts w:ascii="Gill Sans MT" w:hAnsi="Gill Sans MT"/>
          <w:sz w:val="24"/>
          <w:szCs w:val="24"/>
        </w:rPr>
      </w:pPr>
      <w:r w:rsidRPr="0091375A">
        <w:rPr>
          <w:rFonts w:ascii="Gill Sans MT" w:hAnsi="Gill Sans MT"/>
          <w:sz w:val="24"/>
          <w:szCs w:val="24"/>
        </w:rPr>
        <w:t xml:space="preserve">NRAO reserves the right to issue amendments to the present Call for Study Proposals at any time prior to the </w:t>
      </w:r>
      <w:r w:rsidR="00590EF5" w:rsidRPr="0091375A">
        <w:rPr>
          <w:rFonts w:ascii="Gill Sans MT" w:hAnsi="Gill Sans MT"/>
          <w:sz w:val="24"/>
          <w:szCs w:val="24"/>
        </w:rPr>
        <w:t>Deadline</w:t>
      </w:r>
      <w:r w:rsidRPr="0091375A">
        <w:rPr>
          <w:rFonts w:ascii="Gill Sans MT" w:hAnsi="Gill Sans MT"/>
          <w:sz w:val="24"/>
          <w:szCs w:val="24"/>
        </w:rPr>
        <w:t xml:space="preserve"> for the submission of Proposals (</w:t>
      </w:r>
      <w:r w:rsidR="00EF2B7A" w:rsidRPr="0091375A">
        <w:rPr>
          <w:rFonts w:ascii="Gill Sans MT" w:hAnsi="Gill Sans MT"/>
          <w:sz w:val="24"/>
          <w:szCs w:val="24"/>
        </w:rPr>
        <w:t>May 0</w:t>
      </w:r>
      <w:r w:rsidR="00614410" w:rsidRPr="0091375A">
        <w:rPr>
          <w:rFonts w:ascii="Gill Sans MT" w:hAnsi="Gill Sans MT"/>
          <w:sz w:val="24"/>
          <w:szCs w:val="24"/>
        </w:rPr>
        <w:t xml:space="preserve">1, </w:t>
      </w:r>
      <w:r w:rsidR="0006450A" w:rsidRPr="0091375A">
        <w:rPr>
          <w:rFonts w:ascii="Gill Sans MT" w:hAnsi="Gill Sans MT"/>
          <w:sz w:val="24"/>
          <w:szCs w:val="24"/>
        </w:rPr>
        <w:t>20</w:t>
      </w:r>
      <w:r w:rsidR="002C768A">
        <w:rPr>
          <w:rFonts w:ascii="Gill Sans MT" w:hAnsi="Gill Sans MT"/>
          <w:sz w:val="24"/>
          <w:szCs w:val="24"/>
        </w:rPr>
        <w:t>20</w:t>
      </w:r>
      <w:r w:rsidRPr="0091375A">
        <w:rPr>
          <w:rFonts w:ascii="Gill Sans MT" w:hAnsi="Gill Sans MT"/>
          <w:sz w:val="24"/>
          <w:szCs w:val="24"/>
        </w:rPr>
        <w:t xml:space="preserve">.)  Any such amendment will be communicated to all Prospective Proposers that have submitted a </w:t>
      </w:r>
      <w:r w:rsidRPr="0091375A">
        <w:rPr>
          <w:rFonts w:ascii="Gill Sans MT" w:hAnsi="Gill Sans MT"/>
          <w:i/>
          <w:sz w:val="24"/>
          <w:szCs w:val="24"/>
        </w:rPr>
        <w:t>Notice of Intent</w:t>
      </w:r>
      <w:r w:rsidRPr="0091375A">
        <w:rPr>
          <w:rFonts w:ascii="Gill Sans MT" w:hAnsi="Gill Sans MT"/>
          <w:sz w:val="24"/>
          <w:szCs w:val="24"/>
        </w:rPr>
        <w:t>.</w:t>
      </w:r>
    </w:p>
    <w:p w14:paraId="01B8D6D0" w14:textId="27219AD8" w:rsidR="0017378A" w:rsidRPr="00446E53" w:rsidRDefault="0017378A" w:rsidP="0091375A">
      <w:pPr>
        <w:numPr>
          <w:ilvl w:val="1"/>
          <w:numId w:val="6"/>
        </w:numPr>
        <w:tabs>
          <w:tab w:val="left" w:pos="660"/>
        </w:tabs>
        <w:spacing w:before="120" w:after="120"/>
        <w:jc w:val="both"/>
        <w:rPr>
          <w:rFonts w:ascii="Gill Sans MT Bold" w:eastAsia="Gill Sans MT" w:hAnsi="Gill Sans MT Bold" w:cs="Gill Sans MT"/>
          <w:b/>
          <w:smallCaps/>
          <w:sz w:val="26"/>
          <w:szCs w:val="26"/>
        </w:rPr>
      </w:pPr>
      <w:r w:rsidRPr="0091375A">
        <w:rPr>
          <w:rFonts w:ascii="Gill Sans MT Bold" w:hAnsi="Gill Sans MT Bold"/>
          <w:b/>
          <w:smallCaps/>
          <w:color w:val="17365D"/>
          <w:sz w:val="26"/>
          <w:szCs w:val="26"/>
        </w:rPr>
        <w:t xml:space="preserve">Validity </w:t>
      </w:r>
      <w:r w:rsidR="007B26CE" w:rsidRPr="0091375A">
        <w:rPr>
          <w:rFonts w:ascii="Gill Sans MT Bold" w:hAnsi="Gill Sans MT Bold"/>
          <w:b/>
          <w:smallCaps/>
          <w:color w:val="17365D"/>
          <w:sz w:val="26"/>
          <w:szCs w:val="26"/>
        </w:rPr>
        <w:t xml:space="preserve">Date </w:t>
      </w:r>
      <w:r w:rsidRPr="0091375A">
        <w:rPr>
          <w:rFonts w:ascii="Gill Sans MT Bold" w:hAnsi="Gill Sans MT Bold"/>
          <w:b/>
          <w:smallCaps/>
          <w:color w:val="17365D"/>
          <w:sz w:val="26"/>
          <w:szCs w:val="26"/>
        </w:rPr>
        <w:t xml:space="preserve">of </w:t>
      </w:r>
      <w:r w:rsidR="00614410" w:rsidRPr="0091375A">
        <w:rPr>
          <w:rFonts w:ascii="Gill Sans MT Bold" w:hAnsi="Gill Sans MT Bold"/>
          <w:b/>
          <w:smallCaps/>
          <w:color w:val="17365D"/>
          <w:sz w:val="26"/>
          <w:szCs w:val="26"/>
        </w:rPr>
        <w:t xml:space="preserve">Cycle </w:t>
      </w:r>
      <w:r w:rsidR="002C768A">
        <w:rPr>
          <w:rFonts w:ascii="Gill Sans MT Bold" w:hAnsi="Gill Sans MT Bold"/>
          <w:b/>
          <w:smallCaps/>
          <w:color w:val="17365D"/>
          <w:sz w:val="26"/>
          <w:szCs w:val="26"/>
        </w:rPr>
        <w:t>8</w:t>
      </w:r>
      <w:r w:rsidR="00206FD7" w:rsidRPr="0091375A">
        <w:rPr>
          <w:rFonts w:ascii="Gill Sans MT Bold" w:hAnsi="Gill Sans MT Bold"/>
          <w:b/>
          <w:smallCaps/>
          <w:color w:val="17365D"/>
          <w:sz w:val="26"/>
          <w:szCs w:val="26"/>
        </w:rPr>
        <w:t xml:space="preserve"> </w:t>
      </w:r>
      <w:r w:rsidRPr="0091375A">
        <w:rPr>
          <w:rFonts w:ascii="Gill Sans MT Bold" w:hAnsi="Gill Sans MT Bold"/>
          <w:b/>
          <w:smallCaps/>
          <w:color w:val="17365D"/>
          <w:sz w:val="26"/>
          <w:szCs w:val="26"/>
        </w:rPr>
        <w:t>Study Proposals</w:t>
      </w:r>
    </w:p>
    <w:p w14:paraId="2B158EF4" w14:textId="776D4E41" w:rsidR="00A8238B" w:rsidRPr="0091375A" w:rsidRDefault="00582FF2" w:rsidP="0091375A">
      <w:pPr>
        <w:tabs>
          <w:tab w:val="left" w:pos="660"/>
        </w:tabs>
        <w:ind w:left="659"/>
        <w:jc w:val="both"/>
        <w:rPr>
          <w:rFonts w:ascii="Gill Sans MT" w:hAnsi="Gill Sans MT"/>
          <w:sz w:val="24"/>
          <w:szCs w:val="24"/>
        </w:rPr>
      </w:pPr>
      <w:r w:rsidRPr="0091375A">
        <w:rPr>
          <w:rFonts w:ascii="Gill Sans MT" w:hAnsi="Gill Sans MT"/>
          <w:sz w:val="24"/>
          <w:szCs w:val="24"/>
        </w:rPr>
        <w:t xml:space="preserve">A proposal submitted to this Call for Study Proposals shall bind the Proposer to the contractual terms, conditions and total cost presented therein, until September </w:t>
      </w:r>
      <w:r w:rsidR="00EF2B7A" w:rsidRPr="0091375A">
        <w:rPr>
          <w:rFonts w:ascii="Gill Sans MT" w:hAnsi="Gill Sans MT"/>
          <w:sz w:val="24"/>
          <w:szCs w:val="24"/>
        </w:rPr>
        <w:t>30</w:t>
      </w:r>
      <w:r w:rsidRPr="0091375A">
        <w:rPr>
          <w:rFonts w:ascii="Gill Sans MT" w:hAnsi="Gill Sans MT"/>
          <w:sz w:val="24"/>
          <w:szCs w:val="24"/>
        </w:rPr>
        <w:t xml:space="preserve">, </w:t>
      </w:r>
      <w:r w:rsidR="0006450A" w:rsidRPr="0091375A">
        <w:rPr>
          <w:rFonts w:ascii="Gill Sans MT" w:hAnsi="Gill Sans MT"/>
          <w:sz w:val="24"/>
          <w:szCs w:val="24"/>
        </w:rPr>
        <w:t>202</w:t>
      </w:r>
      <w:r w:rsidR="002C768A">
        <w:rPr>
          <w:rFonts w:ascii="Gill Sans MT" w:hAnsi="Gill Sans MT"/>
          <w:sz w:val="24"/>
          <w:szCs w:val="24"/>
        </w:rPr>
        <w:t>1</w:t>
      </w:r>
      <w:r w:rsidRPr="0091375A">
        <w:rPr>
          <w:rFonts w:ascii="Gill Sans MT" w:hAnsi="Gill Sans MT"/>
          <w:sz w:val="24"/>
          <w:szCs w:val="24"/>
        </w:rPr>
        <w:t>; i.e.</w:t>
      </w:r>
      <w:r w:rsidR="00590EF5" w:rsidRPr="0091375A">
        <w:rPr>
          <w:rFonts w:ascii="Gill Sans MT" w:hAnsi="Gill Sans MT"/>
          <w:sz w:val="24"/>
          <w:szCs w:val="24"/>
        </w:rPr>
        <w:t>,</w:t>
      </w:r>
      <w:r w:rsidRPr="0091375A">
        <w:rPr>
          <w:rFonts w:ascii="Gill Sans MT" w:hAnsi="Gill Sans MT"/>
          <w:sz w:val="24"/>
          <w:szCs w:val="24"/>
        </w:rPr>
        <w:t xml:space="preserve"> no amendments to the Proposal within this period of time will be accepted without the express consent of the NRAO.</w:t>
      </w:r>
    </w:p>
    <w:p w14:paraId="7519F29E" w14:textId="77777777" w:rsidR="0017378A" w:rsidRPr="00446E53" w:rsidRDefault="0017378A" w:rsidP="0091375A">
      <w:pPr>
        <w:numPr>
          <w:ilvl w:val="1"/>
          <w:numId w:val="6"/>
        </w:numPr>
        <w:tabs>
          <w:tab w:val="left" w:pos="660"/>
        </w:tabs>
        <w:spacing w:before="120" w:after="120"/>
        <w:jc w:val="both"/>
        <w:rPr>
          <w:rFonts w:ascii="Gill Sans MT Bold" w:eastAsia="Gill Sans MT" w:hAnsi="Gill Sans MT Bold" w:cs="Gill Sans MT"/>
          <w:b/>
          <w:smallCaps/>
          <w:sz w:val="26"/>
          <w:szCs w:val="26"/>
        </w:rPr>
      </w:pPr>
      <w:r w:rsidRPr="0091375A">
        <w:rPr>
          <w:rFonts w:ascii="Gill Sans MT Bold" w:hAnsi="Gill Sans MT Bold"/>
          <w:b/>
          <w:smallCaps/>
          <w:color w:val="17365D"/>
          <w:sz w:val="26"/>
          <w:szCs w:val="26"/>
        </w:rPr>
        <w:t>Clarification of Study Proposals</w:t>
      </w:r>
    </w:p>
    <w:p w14:paraId="7F7D8F48" w14:textId="2D9FDD0B" w:rsidR="00A8238B" w:rsidRPr="00446E53" w:rsidRDefault="00A36C15" w:rsidP="0091375A">
      <w:pPr>
        <w:tabs>
          <w:tab w:val="left" w:pos="660"/>
        </w:tabs>
        <w:ind w:left="659"/>
        <w:jc w:val="both"/>
        <w:rPr>
          <w:rFonts w:ascii="Gill Sans MT" w:eastAsia="Gill Sans MT" w:hAnsi="Gill Sans MT" w:cs="Gill Sans MT"/>
          <w:smallCaps/>
          <w:sz w:val="24"/>
          <w:szCs w:val="24"/>
        </w:rPr>
      </w:pPr>
      <w:r w:rsidRPr="0091375A">
        <w:rPr>
          <w:rFonts w:ascii="Gill Sans MT" w:hAnsi="Gill Sans MT"/>
          <w:sz w:val="24"/>
          <w:szCs w:val="24"/>
        </w:rPr>
        <w:t>NRAO reserves the right to ask Proposers for clarifications of their Proposal(s) during the evaluation period</w:t>
      </w:r>
      <w:r w:rsidR="00B07AE7" w:rsidRPr="0091375A">
        <w:rPr>
          <w:rFonts w:ascii="Gill Sans MT" w:hAnsi="Gill Sans MT"/>
          <w:sz w:val="24"/>
          <w:szCs w:val="24"/>
        </w:rPr>
        <w:t xml:space="preserve"> through electronic mail</w:t>
      </w:r>
      <w:r w:rsidRPr="0091375A">
        <w:rPr>
          <w:rFonts w:ascii="Gill Sans MT" w:hAnsi="Gill Sans MT"/>
          <w:sz w:val="24"/>
          <w:szCs w:val="24"/>
        </w:rPr>
        <w:t xml:space="preserve">.  </w:t>
      </w:r>
      <w:r w:rsidR="00A8238B" w:rsidRPr="0091375A">
        <w:rPr>
          <w:rFonts w:ascii="Gill Sans MT" w:hAnsi="Gill Sans MT"/>
          <w:sz w:val="24"/>
          <w:szCs w:val="24"/>
        </w:rPr>
        <w:t xml:space="preserve">Proposer </w:t>
      </w:r>
      <w:r w:rsidRPr="0091375A">
        <w:rPr>
          <w:rFonts w:ascii="Gill Sans MT" w:hAnsi="Gill Sans MT"/>
          <w:sz w:val="24"/>
          <w:szCs w:val="24"/>
        </w:rPr>
        <w:t xml:space="preserve">responses, addressed to </w:t>
      </w:r>
      <w:hyperlink r:id="rId12" w:history="1">
        <w:r w:rsidR="0012270E">
          <w:rPr>
            <w:rStyle w:val="Hyperlink"/>
            <w:rFonts w:ascii="Gill Sans MT" w:hAnsi="Gill Sans MT"/>
            <w:sz w:val="24"/>
            <w:szCs w:val="24"/>
          </w:rPr>
          <w:t>almadevelopment@nrao.edu</w:t>
        </w:r>
      </w:hyperlink>
      <w:r w:rsidR="0012270E">
        <w:rPr>
          <w:rFonts w:ascii="Gill Sans MT" w:hAnsi="Gill Sans MT"/>
          <w:sz w:val="24"/>
          <w:szCs w:val="24"/>
        </w:rPr>
        <w:t>,</w:t>
      </w:r>
      <w:r w:rsidRPr="0091375A">
        <w:rPr>
          <w:rFonts w:ascii="Gill Sans MT" w:hAnsi="Gill Sans MT"/>
          <w:sz w:val="24"/>
          <w:szCs w:val="24"/>
        </w:rPr>
        <w:t xml:space="preserve"> must</w:t>
      </w:r>
      <w:r w:rsidR="0002476A" w:rsidRPr="0091375A">
        <w:rPr>
          <w:rFonts w:ascii="Gill Sans MT" w:hAnsi="Gill Sans MT"/>
          <w:sz w:val="24"/>
          <w:szCs w:val="24"/>
        </w:rPr>
        <w:t xml:space="preserve"> be received within three (3) business days of dispatch of the request, if no other period is stated.</w:t>
      </w:r>
    </w:p>
    <w:p w14:paraId="0EEEAEFA" w14:textId="77777777" w:rsidR="0017378A" w:rsidRPr="00446E53" w:rsidRDefault="0017378A" w:rsidP="0091375A">
      <w:pPr>
        <w:numPr>
          <w:ilvl w:val="1"/>
          <w:numId w:val="6"/>
        </w:numPr>
        <w:tabs>
          <w:tab w:val="left" w:pos="660"/>
        </w:tabs>
        <w:spacing w:before="120" w:after="120"/>
        <w:jc w:val="both"/>
        <w:rPr>
          <w:rFonts w:ascii="Gill Sans MT Bold" w:eastAsia="Gill Sans MT" w:hAnsi="Gill Sans MT Bold" w:cs="Gill Sans MT"/>
          <w:b/>
          <w:smallCaps/>
          <w:sz w:val="26"/>
          <w:szCs w:val="26"/>
        </w:rPr>
      </w:pPr>
      <w:r w:rsidRPr="0091375A">
        <w:rPr>
          <w:rFonts w:ascii="Gill Sans MT Bold" w:hAnsi="Gill Sans MT Bold"/>
          <w:b/>
          <w:smallCaps/>
          <w:color w:val="17365D"/>
          <w:sz w:val="26"/>
          <w:szCs w:val="26"/>
        </w:rPr>
        <w:t>Amendment, Withdrawal or Resubmission of Study Proposals</w:t>
      </w:r>
    </w:p>
    <w:p w14:paraId="75BB5CFF" w14:textId="77777777" w:rsidR="00A8238B" w:rsidRPr="00446E53" w:rsidRDefault="0002476A" w:rsidP="0091375A">
      <w:pPr>
        <w:tabs>
          <w:tab w:val="left" w:pos="660"/>
        </w:tabs>
        <w:ind w:left="659"/>
        <w:jc w:val="both"/>
        <w:rPr>
          <w:rFonts w:ascii="Gill Sans MT" w:eastAsia="Gill Sans MT" w:hAnsi="Gill Sans MT" w:cs="Gill Sans MT"/>
          <w:smallCaps/>
          <w:sz w:val="24"/>
          <w:szCs w:val="24"/>
        </w:rPr>
      </w:pPr>
      <w:r w:rsidRPr="0091375A">
        <w:rPr>
          <w:rFonts w:ascii="Gill Sans MT" w:hAnsi="Gill Sans MT"/>
          <w:sz w:val="24"/>
          <w:szCs w:val="24"/>
        </w:rPr>
        <w:t xml:space="preserve">Requests for amendment, withdrawal or resubmission of the Proposal will be granted if the Proposer can complete the associated action before the </w:t>
      </w:r>
      <w:r w:rsidR="00590EF5" w:rsidRPr="0091375A">
        <w:rPr>
          <w:rFonts w:ascii="Gill Sans MT" w:hAnsi="Gill Sans MT"/>
          <w:sz w:val="24"/>
          <w:szCs w:val="24"/>
        </w:rPr>
        <w:t>Deadline</w:t>
      </w:r>
      <w:r w:rsidRPr="0091375A">
        <w:rPr>
          <w:rFonts w:ascii="Gill Sans MT" w:hAnsi="Gill Sans MT"/>
          <w:sz w:val="24"/>
          <w:szCs w:val="24"/>
        </w:rPr>
        <w:t xml:space="preserve">. </w:t>
      </w:r>
    </w:p>
    <w:p w14:paraId="2FEB9AF9" w14:textId="77777777" w:rsidR="002C1738" w:rsidRPr="00446E53" w:rsidRDefault="002C1738" w:rsidP="0091375A">
      <w:pPr>
        <w:numPr>
          <w:ilvl w:val="1"/>
          <w:numId w:val="6"/>
        </w:numPr>
        <w:tabs>
          <w:tab w:val="left" w:pos="660"/>
        </w:tabs>
        <w:spacing w:before="120" w:after="120"/>
        <w:jc w:val="both"/>
        <w:rPr>
          <w:rFonts w:ascii="Gill Sans MT Bold" w:eastAsia="Gill Sans MT" w:hAnsi="Gill Sans MT Bold" w:cs="Gill Sans MT"/>
          <w:b/>
          <w:smallCaps/>
          <w:sz w:val="26"/>
          <w:szCs w:val="26"/>
        </w:rPr>
      </w:pPr>
      <w:r w:rsidRPr="0091375A">
        <w:rPr>
          <w:rFonts w:ascii="Gill Sans MT Bold" w:hAnsi="Gill Sans MT Bold"/>
          <w:b/>
          <w:smallCaps/>
          <w:color w:val="17365D"/>
          <w:sz w:val="26"/>
          <w:szCs w:val="26"/>
        </w:rPr>
        <w:t>Intellectual Property Management</w:t>
      </w:r>
    </w:p>
    <w:p w14:paraId="7CA51181" w14:textId="2DB41489" w:rsidR="002C1738" w:rsidRPr="00446E53" w:rsidRDefault="002C1738" w:rsidP="0091375A">
      <w:pPr>
        <w:pStyle w:val="BodyText"/>
        <w:spacing w:before="0"/>
        <w:ind w:left="660" w:right="114"/>
        <w:jc w:val="both"/>
      </w:pPr>
      <w:r w:rsidRPr="0091375A">
        <w:rPr>
          <w:rFonts w:cs="Gill Sans MT"/>
          <w:b/>
          <w:bCs/>
        </w:rPr>
        <w:t xml:space="preserve">Confidentiality of </w:t>
      </w:r>
      <w:r w:rsidR="00B04024" w:rsidRPr="00446E53">
        <w:rPr>
          <w:rFonts w:cs="Gill Sans MT"/>
          <w:b/>
          <w:bCs/>
        </w:rPr>
        <w:t>NRAO</w:t>
      </w:r>
      <w:r w:rsidRPr="0091375A">
        <w:rPr>
          <w:rFonts w:cs="Gill Sans MT"/>
          <w:b/>
          <w:bCs/>
        </w:rPr>
        <w:t xml:space="preserve"> Information </w:t>
      </w:r>
      <w:r w:rsidRPr="00446E53">
        <w:rPr>
          <w:rFonts w:cs="Gill Sans MT"/>
        </w:rPr>
        <w:t>-</w:t>
      </w:r>
      <w:r w:rsidRPr="0091375A">
        <w:rPr>
          <w:rFonts w:cs="Gill Sans MT"/>
        </w:rPr>
        <w:t xml:space="preserve"> Release of</w:t>
      </w:r>
      <w:r w:rsidR="00B04024" w:rsidRPr="0091375A">
        <w:rPr>
          <w:rFonts w:cs="Gill Sans MT"/>
        </w:rPr>
        <w:t xml:space="preserve"> confidential</w:t>
      </w:r>
      <w:r w:rsidRPr="0091375A">
        <w:rPr>
          <w:rFonts w:cs="Gill Sans MT"/>
        </w:rPr>
        <w:t xml:space="preserve"> ALMA</w:t>
      </w:r>
      <w:r w:rsidRPr="0091375A">
        <w:rPr>
          <w:rFonts w:cs="Gill Sans MT"/>
          <w:w w:val="99"/>
        </w:rPr>
        <w:t xml:space="preserve"> </w:t>
      </w:r>
      <w:r w:rsidRPr="0091375A">
        <w:rPr>
          <w:rFonts w:cs="Gill Sans MT"/>
        </w:rPr>
        <w:t xml:space="preserve">documentation </w:t>
      </w:r>
      <w:r w:rsidRPr="00446E53">
        <w:rPr>
          <w:rFonts w:cs="Gill Sans MT"/>
        </w:rPr>
        <w:t>and</w:t>
      </w:r>
      <w:r w:rsidRPr="0091375A">
        <w:rPr>
          <w:rFonts w:cs="Gill Sans MT"/>
        </w:rPr>
        <w:t xml:space="preserve"> drawings</w:t>
      </w:r>
      <w:r w:rsidR="00B04024" w:rsidRPr="0091375A">
        <w:rPr>
          <w:rFonts w:cs="Gill Sans MT"/>
        </w:rPr>
        <w:t xml:space="preserve"> may be requested by the Proposer and will be </w:t>
      </w:r>
      <w:r w:rsidR="007C2BE3" w:rsidRPr="0091375A">
        <w:rPr>
          <w:rFonts w:cs="Gill Sans MT"/>
        </w:rPr>
        <w:t xml:space="preserve">contingent upon execution of a </w:t>
      </w:r>
      <w:r w:rsidR="007C2BE3" w:rsidRPr="0091375A">
        <w:rPr>
          <w:rFonts w:cs="Gill Sans MT"/>
          <w:i/>
        </w:rPr>
        <w:t>Mutual Non-Disclosure Agreement</w:t>
      </w:r>
      <w:r w:rsidR="00B04024" w:rsidRPr="0091375A">
        <w:rPr>
          <w:rFonts w:cs="Gill Sans MT"/>
        </w:rPr>
        <w:t xml:space="preserve"> </w:t>
      </w:r>
      <w:r w:rsidR="00F61B3A" w:rsidRPr="0091375A">
        <w:t xml:space="preserve">available for review </w:t>
      </w:r>
      <w:r w:rsidR="00F61B3A" w:rsidRPr="00446E53">
        <w:t xml:space="preserve">at </w:t>
      </w:r>
      <w:r w:rsidR="00F0000C" w:rsidRPr="00446E53">
        <w:rPr>
          <w:rFonts w:cs="Gill Sans MT"/>
        </w:rPr>
        <w:t>the</w:t>
      </w:r>
      <w:r w:rsidR="00F0000C" w:rsidRPr="005F2776">
        <w:rPr>
          <w:rFonts w:cs="Gill Sans MT"/>
        </w:rPr>
        <w:t xml:space="preserve">  </w:t>
      </w:r>
      <w:hyperlink r:id="rId13" w:history="1">
        <w:r w:rsidR="00303F87" w:rsidRPr="00446E53">
          <w:rPr>
            <w:rStyle w:val="Hyperlink"/>
            <w:rFonts w:cs="Gill Sans MT"/>
          </w:rPr>
          <w:t>Cycl</w:t>
        </w:r>
        <w:r w:rsidR="00303F87" w:rsidRPr="005F2776">
          <w:rPr>
            <w:rStyle w:val="Hyperlink"/>
            <w:rFonts w:cs="Gill Sans MT"/>
          </w:rPr>
          <w:t xml:space="preserve">e </w:t>
        </w:r>
        <w:r w:rsidR="002C768A">
          <w:rPr>
            <w:rStyle w:val="Hyperlink"/>
            <w:rFonts w:cs="Gill Sans MT"/>
          </w:rPr>
          <w:t>8</w:t>
        </w:r>
        <w:r w:rsidR="00F0000C" w:rsidRPr="005F2776">
          <w:rPr>
            <w:rStyle w:val="Hyperlink"/>
            <w:rFonts w:cs="Gill Sans MT"/>
          </w:rPr>
          <w:t xml:space="preserve"> we</w:t>
        </w:r>
        <w:bookmarkStart w:id="7" w:name="_GoBack"/>
        <w:bookmarkEnd w:id="7"/>
        <w:r w:rsidR="00F0000C" w:rsidRPr="005F2776">
          <w:rPr>
            <w:rStyle w:val="Hyperlink"/>
            <w:rFonts w:cs="Gill Sans MT"/>
          </w:rPr>
          <w:t>bpage</w:t>
        </w:r>
      </w:hyperlink>
      <w:r w:rsidR="00F0000C" w:rsidRPr="00446E53">
        <w:rPr>
          <w:rFonts w:cs="Gill Sans MT"/>
        </w:rPr>
        <w:t xml:space="preserve"> </w:t>
      </w:r>
      <w:r w:rsidR="00F61B3A" w:rsidRPr="0091375A">
        <w:t xml:space="preserve">(refer to the </w:t>
      </w:r>
      <w:r w:rsidR="00F61B3A" w:rsidRPr="0091375A">
        <w:rPr>
          <w:i/>
        </w:rPr>
        <w:t>“Post Award Documents”</w:t>
      </w:r>
      <w:r w:rsidR="00F61B3A" w:rsidRPr="0091375A">
        <w:t xml:space="preserve"> table.)</w:t>
      </w:r>
    </w:p>
    <w:p w14:paraId="639D73E7" w14:textId="77777777" w:rsidR="002C1738" w:rsidRPr="00446E53" w:rsidRDefault="002C1738" w:rsidP="0091375A">
      <w:pPr>
        <w:pStyle w:val="BodyText"/>
        <w:ind w:left="662" w:right="115"/>
        <w:jc w:val="both"/>
      </w:pPr>
      <w:r w:rsidRPr="0091375A">
        <w:rPr>
          <w:rFonts w:cs="Gill Sans MT"/>
          <w:b/>
          <w:bCs/>
        </w:rPr>
        <w:t xml:space="preserve">Confidentiality of </w:t>
      </w:r>
      <w:r w:rsidR="00B04024" w:rsidRPr="0091375A">
        <w:rPr>
          <w:rFonts w:cs="Gill Sans MT"/>
          <w:b/>
          <w:bCs/>
        </w:rPr>
        <w:t>Proposer</w:t>
      </w:r>
      <w:r w:rsidRPr="0091375A">
        <w:rPr>
          <w:rFonts w:cs="Gill Sans MT"/>
          <w:b/>
          <w:bCs/>
        </w:rPr>
        <w:t xml:space="preserve"> Information </w:t>
      </w:r>
      <w:r w:rsidRPr="00446E53">
        <w:t>-</w:t>
      </w:r>
      <w:r w:rsidRPr="0091375A">
        <w:t xml:space="preserve"> Proposers may wish, </w:t>
      </w:r>
      <w:r w:rsidRPr="00446E53">
        <w:t>in</w:t>
      </w:r>
      <w:r w:rsidRPr="0091375A">
        <w:t xml:space="preserve"> connection with work contemplated </w:t>
      </w:r>
      <w:r w:rsidRPr="00446E53">
        <w:t>under</w:t>
      </w:r>
      <w:r w:rsidRPr="0091375A">
        <w:t xml:space="preserve"> the Proposal, to disclose confidential information to</w:t>
      </w:r>
      <w:r w:rsidR="008B6486" w:rsidRPr="0091375A">
        <w:t xml:space="preserve"> </w:t>
      </w:r>
      <w:r w:rsidRPr="0091375A">
        <w:t xml:space="preserve">NRAO personnel. To protect </w:t>
      </w:r>
      <w:r w:rsidRPr="00446E53">
        <w:t xml:space="preserve">the </w:t>
      </w:r>
      <w:r w:rsidRPr="0091375A">
        <w:t>confidentiality</w:t>
      </w:r>
      <w:r w:rsidRPr="00446E53">
        <w:t xml:space="preserve"> </w:t>
      </w:r>
      <w:r w:rsidRPr="0091375A">
        <w:t>of such information,</w:t>
      </w:r>
      <w:r w:rsidRPr="00446E53">
        <w:t xml:space="preserve"> a </w:t>
      </w:r>
      <w:r w:rsidRPr="0091375A">
        <w:t>Proposer may</w:t>
      </w:r>
      <w:r w:rsidRPr="00446E53">
        <w:t xml:space="preserve"> </w:t>
      </w:r>
      <w:r w:rsidRPr="0091375A">
        <w:t>ask</w:t>
      </w:r>
      <w:r w:rsidRPr="00446E53">
        <w:t xml:space="preserve"> </w:t>
      </w:r>
      <w:r w:rsidRPr="0091375A">
        <w:t>NRAO</w:t>
      </w:r>
      <w:r w:rsidR="008B6486" w:rsidRPr="0091375A">
        <w:t xml:space="preserve"> to enter into a </w:t>
      </w:r>
      <w:r w:rsidR="008B6486" w:rsidRPr="0091375A">
        <w:rPr>
          <w:rFonts w:cs="Gill Sans MT"/>
          <w:i/>
        </w:rPr>
        <w:t>Mutual Non-Disclosure Agreement.</w:t>
      </w:r>
    </w:p>
    <w:p w14:paraId="2A745071" w14:textId="10F219B0" w:rsidR="002C1738" w:rsidRDefault="002C1738" w:rsidP="0091375A">
      <w:pPr>
        <w:spacing w:before="120"/>
        <w:ind w:left="660" w:right="116"/>
        <w:jc w:val="both"/>
        <w:rPr>
          <w:rFonts w:ascii="Gill Sans MT" w:eastAsia="Gill Sans MT" w:hAnsi="Gill Sans MT" w:cs="Gill Sans MT"/>
          <w:sz w:val="24"/>
          <w:szCs w:val="24"/>
        </w:rPr>
      </w:pPr>
      <w:r w:rsidRPr="00446E53">
        <w:rPr>
          <w:rFonts w:ascii="Gill Sans MT" w:hAnsi="Gill Sans MT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D6DF8B7" wp14:editId="1EEB4A51">
                <wp:simplePos x="0" y="0"/>
                <wp:positionH relativeFrom="page">
                  <wp:posOffset>1257300</wp:posOffset>
                </wp:positionH>
                <wp:positionV relativeFrom="paragraph">
                  <wp:posOffset>229870</wp:posOffset>
                </wp:positionV>
                <wp:extent cx="50800" cy="7620"/>
                <wp:effectExtent l="9525" t="3175" r="6350" b="825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7620"/>
                          <a:chOff x="1980" y="362"/>
                          <a:chExt cx="80" cy="12"/>
                        </a:xfrm>
                      </wpg:grpSpPr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1980" y="362"/>
                            <a:ext cx="80" cy="1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0"/>
                              <a:gd name="T2" fmla="+- 0 368 362"/>
                              <a:gd name="T3" fmla="*/ 368 h 12"/>
                              <a:gd name="T4" fmla="+- 0 2059 1980"/>
                              <a:gd name="T5" fmla="*/ T4 w 80"/>
                              <a:gd name="T6" fmla="+- 0 368 362"/>
                              <a:gd name="T7" fmla="*/ 36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0" h="12">
                                <a:moveTo>
                                  <a:pt x="0" y="6"/>
                                </a:moveTo>
                                <a:lnTo>
                                  <a:pt x="79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9A069" id="Group 31" o:spid="_x0000_s1026" style="position:absolute;margin-left:99pt;margin-top:18.1pt;width:4pt;height:.6pt;z-index:-251653120;mso-position-horizontal-relative:page" coordorigin="1980,362" coordsize="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">
                <v:shape id="Freeform 29" o:spid="_x0000_s1027" style="position:absolute;left:1980;top:362;width:80;height:12;visibility:visible;mso-wrap-style:square;v-text-anchor:top" coordsize="8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" path="m,6r79,e" filled="f" strokeweight=".7pt">
                  <v:path arrowok="t" o:connecttype="custom" o:connectlocs="0,368;79,368" o:connectangles="0,0"/>
                </v:shape>
                <w10:wrap anchorx="page"/>
              </v:group>
            </w:pict>
          </mc:Fallback>
        </mc:AlternateContent>
      </w:r>
      <w:r w:rsidRPr="0091375A">
        <w:rPr>
          <w:rFonts w:ascii="Gill Sans MT" w:eastAsia="Gill Sans MT" w:hAnsi="Gill Sans MT" w:cs="Gill Sans MT"/>
          <w:b/>
          <w:bCs/>
          <w:sz w:val="24"/>
          <w:szCs w:val="24"/>
        </w:rPr>
        <w:t xml:space="preserve">Intellectual </w:t>
      </w:r>
      <w:r w:rsidRPr="00446E53">
        <w:rPr>
          <w:rFonts w:ascii="Gill Sans MT" w:eastAsia="Gill Sans MT" w:hAnsi="Gill Sans MT" w:cs="Gill Sans MT"/>
          <w:b/>
          <w:bCs/>
          <w:sz w:val="24"/>
          <w:szCs w:val="24"/>
          <w:u w:val="single" w:color="000000"/>
        </w:rPr>
        <w:t>P</w:t>
      </w:r>
      <w:r w:rsidRPr="00446E53">
        <w:rPr>
          <w:rFonts w:ascii="Gill Sans MT" w:eastAsia="Gill Sans MT" w:hAnsi="Gill Sans MT" w:cs="Gill Sans MT"/>
          <w:b/>
          <w:bCs/>
          <w:sz w:val="24"/>
          <w:szCs w:val="24"/>
        </w:rPr>
        <w:t>roperty</w:t>
      </w:r>
      <w:r w:rsidRPr="0091375A">
        <w:rPr>
          <w:rFonts w:ascii="Gill Sans MT" w:eastAsia="Gill Sans MT" w:hAnsi="Gill Sans MT" w:cs="Gill Sans MT"/>
          <w:b/>
          <w:bCs/>
          <w:sz w:val="24"/>
          <w:szCs w:val="24"/>
        </w:rPr>
        <w:t xml:space="preserve"> (IP) Rights </w:t>
      </w:r>
      <w:r w:rsidRPr="00446E53">
        <w:rPr>
          <w:rFonts w:ascii="Gill Sans MT" w:eastAsia="Gill Sans MT" w:hAnsi="Gill Sans MT" w:cs="Gill Sans MT"/>
          <w:sz w:val="24"/>
          <w:szCs w:val="24"/>
        </w:rPr>
        <w:t>-</w:t>
      </w:r>
      <w:r w:rsidRPr="0091375A">
        <w:rPr>
          <w:rFonts w:ascii="Gill Sans MT" w:eastAsia="Gill Sans MT" w:hAnsi="Gill Sans MT" w:cs="Gill Sans MT"/>
          <w:sz w:val="24"/>
          <w:szCs w:val="24"/>
        </w:rPr>
        <w:t xml:space="preserve"> Proposers’ </w:t>
      </w:r>
      <w:r w:rsidRPr="00446E53">
        <w:rPr>
          <w:rFonts w:ascii="Gill Sans MT" w:eastAsia="Gill Sans MT" w:hAnsi="Gill Sans MT" w:cs="Gill Sans MT"/>
          <w:sz w:val="24"/>
          <w:szCs w:val="24"/>
        </w:rPr>
        <w:t>IP</w:t>
      </w:r>
      <w:r w:rsidRPr="0091375A">
        <w:rPr>
          <w:rFonts w:ascii="Gill Sans MT" w:eastAsia="Gill Sans MT" w:hAnsi="Gill Sans MT" w:cs="Gill Sans MT"/>
          <w:sz w:val="24"/>
          <w:szCs w:val="24"/>
        </w:rPr>
        <w:t xml:space="preserve"> rights pertaining </w:t>
      </w:r>
      <w:r w:rsidRPr="00446E53">
        <w:rPr>
          <w:rFonts w:ascii="Gill Sans MT" w:eastAsia="Gill Sans MT" w:hAnsi="Gill Sans MT" w:cs="Gill Sans MT"/>
          <w:sz w:val="24"/>
          <w:szCs w:val="24"/>
        </w:rPr>
        <w:t>to</w:t>
      </w:r>
      <w:r w:rsidRPr="0091375A">
        <w:rPr>
          <w:rFonts w:ascii="Gill Sans MT" w:eastAsia="Gill Sans MT" w:hAnsi="Gill Sans MT" w:cs="Gill Sans MT"/>
          <w:sz w:val="24"/>
          <w:szCs w:val="24"/>
        </w:rPr>
        <w:t xml:space="preserve"> technical data, copyrightable material, patents, </w:t>
      </w:r>
      <w:r w:rsidRPr="00446E53">
        <w:rPr>
          <w:rFonts w:ascii="Gill Sans MT" w:eastAsia="Gill Sans MT" w:hAnsi="Gill Sans MT" w:cs="Gill Sans MT"/>
          <w:sz w:val="24"/>
          <w:szCs w:val="24"/>
        </w:rPr>
        <w:t>and</w:t>
      </w:r>
      <w:r w:rsidRPr="0091375A">
        <w:rPr>
          <w:rFonts w:ascii="Gill Sans MT" w:eastAsia="Gill Sans MT" w:hAnsi="Gill Sans MT" w:cs="Gill Sans MT"/>
          <w:sz w:val="24"/>
          <w:szCs w:val="24"/>
        </w:rPr>
        <w:t xml:space="preserve"> utilization of subject inventions </w:t>
      </w:r>
      <w:r w:rsidRPr="00446E53">
        <w:rPr>
          <w:rFonts w:ascii="Gill Sans MT" w:eastAsia="Gill Sans MT" w:hAnsi="Gill Sans MT" w:cs="Gill Sans MT"/>
          <w:sz w:val="24"/>
          <w:szCs w:val="24"/>
        </w:rPr>
        <w:t>are</w:t>
      </w:r>
      <w:r w:rsidRPr="0091375A">
        <w:rPr>
          <w:rFonts w:ascii="Gill Sans MT" w:eastAsia="Gill Sans MT" w:hAnsi="Gill Sans MT" w:cs="Gill Sans MT"/>
          <w:sz w:val="24"/>
          <w:szCs w:val="24"/>
        </w:rPr>
        <w:t xml:space="preserve"> subject to the terms of the </w:t>
      </w:r>
      <w:r w:rsidRPr="00446E53">
        <w:rPr>
          <w:rFonts w:ascii="Gill Sans MT" w:eastAsia="Gill Sans MT" w:hAnsi="Gill Sans MT" w:cs="Gill Sans MT"/>
          <w:sz w:val="24"/>
          <w:szCs w:val="24"/>
        </w:rPr>
        <w:t>NRAO’s</w:t>
      </w:r>
      <w:r w:rsidRPr="0091375A">
        <w:rPr>
          <w:rFonts w:ascii="Gill Sans MT" w:eastAsia="Gill Sans MT" w:hAnsi="Gill Sans MT" w:cs="Gill Sans MT"/>
          <w:sz w:val="24"/>
          <w:szCs w:val="24"/>
        </w:rPr>
        <w:t xml:space="preserve"> </w:t>
      </w:r>
      <w:r w:rsidRPr="00446E53">
        <w:rPr>
          <w:rFonts w:ascii="Gill Sans MT" w:eastAsia="Gill Sans MT" w:hAnsi="Gill Sans MT" w:cs="Gill Sans MT"/>
          <w:sz w:val="24"/>
          <w:szCs w:val="24"/>
        </w:rPr>
        <w:t>standard</w:t>
      </w:r>
      <w:r w:rsidRPr="0091375A">
        <w:rPr>
          <w:rFonts w:ascii="Gill Sans MT" w:eastAsia="Gill Sans MT" w:hAnsi="Gill Sans MT" w:cs="Gill Sans MT"/>
          <w:sz w:val="24"/>
          <w:szCs w:val="24"/>
        </w:rPr>
        <w:t xml:space="preserve"> </w:t>
      </w:r>
      <w:r w:rsidRPr="0091375A">
        <w:rPr>
          <w:rFonts w:ascii="Gill Sans MT" w:eastAsia="Gill Sans MT" w:hAnsi="Gill Sans MT" w:cs="Gill Sans MT"/>
          <w:i/>
          <w:sz w:val="24"/>
          <w:szCs w:val="24"/>
        </w:rPr>
        <w:t xml:space="preserve">Subrecipient Agreement </w:t>
      </w:r>
      <w:r w:rsidRPr="00446E53">
        <w:rPr>
          <w:rFonts w:ascii="Gill Sans MT" w:eastAsia="Gill Sans MT" w:hAnsi="Gill Sans MT" w:cs="Gill Sans MT"/>
          <w:sz w:val="24"/>
          <w:szCs w:val="24"/>
        </w:rPr>
        <w:t>and</w:t>
      </w:r>
      <w:r w:rsidRPr="0091375A">
        <w:rPr>
          <w:rFonts w:ascii="Gill Sans MT" w:eastAsia="Gill Sans MT" w:hAnsi="Gill Sans MT" w:cs="Gill Sans MT"/>
          <w:sz w:val="24"/>
          <w:szCs w:val="24"/>
        </w:rPr>
        <w:t xml:space="preserve"> </w:t>
      </w:r>
      <w:r w:rsidRPr="00446E53">
        <w:rPr>
          <w:rFonts w:ascii="Gill Sans MT" w:eastAsia="Gill Sans MT" w:hAnsi="Gill Sans MT" w:cs="Gill Sans MT"/>
          <w:sz w:val="24"/>
          <w:szCs w:val="24"/>
        </w:rPr>
        <w:t>any</w:t>
      </w:r>
      <w:r w:rsidRPr="0091375A">
        <w:rPr>
          <w:rFonts w:ascii="Gill Sans MT" w:eastAsia="Gill Sans MT" w:hAnsi="Gill Sans MT" w:cs="Gill Sans MT"/>
          <w:sz w:val="24"/>
          <w:szCs w:val="24"/>
        </w:rPr>
        <w:t xml:space="preserve"> negotiated amendments</w:t>
      </w:r>
      <w:r w:rsidRPr="0091375A">
        <w:rPr>
          <w:rFonts w:ascii="Gill Sans MT" w:eastAsia="Gill Sans MT" w:hAnsi="Gill Sans MT" w:cs="Gill Sans MT"/>
          <w:w w:val="99"/>
          <w:sz w:val="24"/>
          <w:szCs w:val="24"/>
        </w:rPr>
        <w:t xml:space="preserve"> </w:t>
      </w:r>
      <w:r w:rsidRPr="0091375A">
        <w:rPr>
          <w:rFonts w:ascii="Gill Sans MT" w:eastAsia="Gill Sans MT" w:hAnsi="Gill Sans MT" w:cs="Gill Sans MT"/>
          <w:sz w:val="24"/>
          <w:szCs w:val="24"/>
        </w:rPr>
        <w:t>thereto.</w:t>
      </w:r>
    </w:p>
    <w:p w14:paraId="32D02797" w14:textId="732CCB35" w:rsidR="004A3AB9" w:rsidRDefault="004A3AB9">
      <w:pPr>
        <w:rPr>
          <w:rFonts w:ascii="Gill Sans MT" w:eastAsia="Gill Sans MT" w:hAnsi="Gill Sans MT" w:cs="Gill Sans MT"/>
          <w:b/>
          <w:bCs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br w:type="page"/>
      </w:r>
    </w:p>
    <w:p w14:paraId="4B3ECBA1" w14:textId="77777777" w:rsidR="007B7ECD" w:rsidRPr="00446E53" w:rsidRDefault="001404AD" w:rsidP="0091375A">
      <w:pPr>
        <w:spacing w:before="200"/>
        <w:ind w:left="120"/>
        <w:jc w:val="both"/>
        <w:rPr>
          <w:rFonts w:eastAsia="Calibri" w:cs="Calibri"/>
          <w:smallCaps/>
          <w:sz w:val="36"/>
          <w:szCs w:val="36"/>
        </w:rPr>
      </w:pPr>
      <w:bookmarkStart w:id="8" w:name="Section_3.0_Viability_of_Proposals"/>
      <w:bookmarkEnd w:id="8"/>
      <w:r w:rsidRPr="0091375A">
        <w:rPr>
          <w:b/>
          <w:smallCaps/>
          <w:color w:val="17365D"/>
          <w:sz w:val="36"/>
          <w:szCs w:val="36"/>
        </w:rPr>
        <w:lastRenderedPageBreak/>
        <w:t>S</w:t>
      </w:r>
      <w:r w:rsidR="00AC1B8D" w:rsidRPr="0091375A">
        <w:rPr>
          <w:b/>
          <w:smallCaps/>
          <w:color w:val="17365D"/>
          <w:sz w:val="36"/>
          <w:szCs w:val="36"/>
        </w:rPr>
        <w:t>ection</w:t>
      </w:r>
      <w:r w:rsidRPr="0091375A">
        <w:rPr>
          <w:b/>
          <w:smallCaps/>
          <w:color w:val="17365D"/>
          <w:sz w:val="36"/>
          <w:szCs w:val="36"/>
        </w:rPr>
        <w:t xml:space="preserve"> </w:t>
      </w:r>
      <w:proofErr w:type="gramStart"/>
      <w:r w:rsidRPr="00446E53">
        <w:rPr>
          <w:b/>
          <w:smallCaps/>
          <w:color w:val="17365D"/>
          <w:sz w:val="36"/>
          <w:szCs w:val="36"/>
        </w:rPr>
        <w:t xml:space="preserve">3.0 </w:t>
      </w:r>
      <w:r w:rsidRPr="0091375A">
        <w:rPr>
          <w:b/>
          <w:smallCaps/>
          <w:color w:val="17365D"/>
          <w:sz w:val="36"/>
          <w:szCs w:val="36"/>
        </w:rPr>
        <w:t xml:space="preserve"> V</w:t>
      </w:r>
      <w:r w:rsidR="00AC1B8D" w:rsidRPr="0091375A">
        <w:rPr>
          <w:b/>
          <w:smallCaps/>
          <w:color w:val="17365D"/>
          <w:sz w:val="36"/>
          <w:szCs w:val="36"/>
        </w:rPr>
        <w:t>iability</w:t>
      </w:r>
      <w:proofErr w:type="gramEnd"/>
      <w:r w:rsidR="00AC1B8D" w:rsidRPr="0091375A">
        <w:rPr>
          <w:b/>
          <w:smallCaps/>
          <w:color w:val="17365D"/>
          <w:sz w:val="36"/>
          <w:szCs w:val="36"/>
        </w:rPr>
        <w:t xml:space="preserve"> of Proposals</w:t>
      </w:r>
    </w:p>
    <w:p w14:paraId="4316AB64" w14:textId="77777777" w:rsidR="007B7ECD" w:rsidRPr="00446E53" w:rsidRDefault="001404AD" w:rsidP="0091375A">
      <w:pPr>
        <w:numPr>
          <w:ilvl w:val="1"/>
          <w:numId w:val="5"/>
        </w:numPr>
        <w:tabs>
          <w:tab w:val="left" w:pos="660"/>
        </w:tabs>
        <w:spacing w:before="120" w:after="120"/>
        <w:ind w:hanging="539"/>
        <w:jc w:val="both"/>
        <w:rPr>
          <w:rFonts w:ascii="Gill Sans MT Bold" w:eastAsia="Gill Sans MT" w:hAnsi="Gill Sans MT Bold" w:cs="Gill Sans MT"/>
          <w:b/>
          <w:smallCaps/>
          <w:sz w:val="26"/>
          <w:szCs w:val="26"/>
        </w:rPr>
      </w:pPr>
      <w:bookmarkStart w:id="9" w:name="3.1_Study_Categories"/>
      <w:bookmarkEnd w:id="9"/>
      <w:r w:rsidRPr="0091375A">
        <w:rPr>
          <w:rFonts w:ascii="Gill Sans MT Bold" w:hAnsi="Gill Sans MT Bold"/>
          <w:b/>
          <w:smallCaps/>
          <w:color w:val="17365D"/>
          <w:sz w:val="26"/>
          <w:szCs w:val="26"/>
        </w:rPr>
        <w:t>S</w:t>
      </w:r>
      <w:r w:rsidR="00AC1B8D" w:rsidRPr="0091375A">
        <w:rPr>
          <w:rFonts w:ascii="Gill Sans MT Bold" w:hAnsi="Gill Sans MT Bold"/>
          <w:b/>
          <w:smallCaps/>
          <w:color w:val="17365D"/>
          <w:sz w:val="26"/>
          <w:szCs w:val="26"/>
        </w:rPr>
        <w:t>tudy Categories</w:t>
      </w:r>
    </w:p>
    <w:p w14:paraId="57B9F53E" w14:textId="27CD11A5" w:rsidR="007B7ECD" w:rsidRPr="00446E53" w:rsidRDefault="001404AD" w:rsidP="0091375A">
      <w:pPr>
        <w:pStyle w:val="BodyText"/>
        <w:spacing w:before="0"/>
        <w:ind w:left="660" w:right="120"/>
        <w:jc w:val="both"/>
      </w:pPr>
      <w:r w:rsidRPr="0091375A">
        <w:t xml:space="preserve">The North American ALMA Development Program seeks to maintain </w:t>
      </w:r>
      <w:r w:rsidRPr="00446E53">
        <w:t>a</w:t>
      </w:r>
      <w:r w:rsidRPr="0091375A">
        <w:t xml:space="preserve"> portfolio of Studies that balances development of:</w:t>
      </w:r>
    </w:p>
    <w:p w14:paraId="1402242B" w14:textId="77777777" w:rsidR="007B7ECD" w:rsidRPr="00446E53" w:rsidRDefault="001404AD" w:rsidP="0091375A">
      <w:pPr>
        <w:pStyle w:val="BodyText"/>
        <w:numPr>
          <w:ilvl w:val="2"/>
          <w:numId w:val="5"/>
        </w:numPr>
        <w:tabs>
          <w:tab w:val="left" w:pos="1380"/>
        </w:tabs>
        <w:ind w:right="120"/>
        <w:jc w:val="both"/>
      </w:pPr>
      <w:r w:rsidRPr="0091375A">
        <w:rPr>
          <w:rFonts w:cs="Gill Sans MT"/>
          <w:b/>
          <w:bCs/>
        </w:rPr>
        <w:t xml:space="preserve">advanced techniques </w:t>
      </w:r>
      <w:r w:rsidRPr="00446E53">
        <w:t>–</w:t>
      </w:r>
      <w:r w:rsidRPr="0091375A">
        <w:t xml:space="preserve"> for example, advanced data processing/analysis tools, </w:t>
      </w:r>
      <w:r w:rsidRPr="00446E53">
        <w:t>advanced</w:t>
      </w:r>
      <w:r w:rsidRPr="0091375A">
        <w:t xml:space="preserve"> calibration methods, or innovative observing modes;</w:t>
      </w:r>
    </w:p>
    <w:p w14:paraId="31323487" w14:textId="77777777" w:rsidR="007B7ECD" w:rsidRPr="00446E53" w:rsidRDefault="001404AD" w:rsidP="0091375A">
      <w:pPr>
        <w:pStyle w:val="BodyText"/>
        <w:numPr>
          <w:ilvl w:val="2"/>
          <w:numId w:val="5"/>
        </w:numPr>
        <w:tabs>
          <w:tab w:val="left" w:pos="1380"/>
        </w:tabs>
        <w:spacing w:before="50" w:line="276" w:lineRule="exact"/>
        <w:ind w:right="120"/>
        <w:jc w:val="both"/>
      </w:pPr>
      <w:r w:rsidRPr="0091375A">
        <w:rPr>
          <w:rFonts w:cs="Gill Sans MT"/>
          <w:b/>
          <w:bCs/>
        </w:rPr>
        <w:t xml:space="preserve">advanced hardware </w:t>
      </w:r>
      <w:r w:rsidRPr="00446E53">
        <w:t>–</w:t>
      </w:r>
      <w:r w:rsidRPr="0091375A">
        <w:t xml:space="preserve"> for example, advanced receiver cartridge components, cryogenic cooling apparatus, or test </w:t>
      </w:r>
      <w:r w:rsidRPr="00446E53">
        <w:t>and</w:t>
      </w:r>
      <w:r w:rsidRPr="0091375A">
        <w:t xml:space="preserve"> measurement equipment; </w:t>
      </w:r>
      <w:r w:rsidRPr="00446E53">
        <w:t>and</w:t>
      </w:r>
    </w:p>
    <w:p w14:paraId="6E15EDA4" w14:textId="77777777" w:rsidR="007B7ECD" w:rsidRPr="00446E53" w:rsidRDefault="001404AD" w:rsidP="0091375A">
      <w:pPr>
        <w:pStyle w:val="BodyText"/>
        <w:numPr>
          <w:ilvl w:val="2"/>
          <w:numId w:val="5"/>
        </w:numPr>
        <w:tabs>
          <w:tab w:val="left" w:pos="1380"/>
        </w:tabs>
        <w:spacing w:before="48"/>
        <w:ind w:right="120"/>
        <w:jc w:val="both"/>
      </w:pPr>
      <w:r w:rsidRPr="0091375A">
        <w:rPr>
          <w:rFonts w:cs="Gill Sans MT"/>
          <w:b/>
          <w:bCs/>
        </w:rPr>
        <w:t xml:space="preserve">advanced software </w:t>
      </w:r>
      <w:r w:rsidRPr="00446E53">
        <w:t>–</w:t>
      </w:r>
      <w:r w:rsidRPr="0091375A">
        <w:t xml:space="preserve"> for example, </w:t>
      </w:r>
      <w:r w:rsidRPr="00446E53">
        <w:t>advanced</w:t>
      </w:r>
      <w:r w:rsidRPr="0091375A">
        <w:t xml:space="preserve"> user interfaces, data reduction </w:t>
      </w:r>
      <w:r w:rsidRPr="00446E53">
        <w:t>and</w:t>
      </w:r>
      <w:r w:rsidRPr="0091375A">
        <w:rPr>
          <w:w w:val="99"/>
        </w:rPr>
        <w:t xml:space="preserve"> </w:t>
      </w:r>
      <w:r w:rsidRPr="0091375A">
        <w:t>analysis routines, or data imaging routines.</w:t>
      </w:r>
    </w:p>
    <w:p w14:paraId="5A4A9B2C" w14:textId="37D418F5" w:rsidR="007B7ECD" w:rsidRPr="00446E53" w:rsidRDefault="001404AD" w:rsidP="0091375A">
      <w:pPr>
        <w:pStyle w:val="BodyText"/>
        <w:ind w:left="660"/>
        <w:jc w:val="both"/>
      </w:pPr>
      <w:r w:rsidRPr="0091375A">
        <w:t xml:space="preserve">The </w:t>
      </w:r>
      <w:r w:rsidR="001412D2" w:rsidRPr="0091375A">
        <w:t xml:space="preserve">Cycle </w:t>
      </w:r>
      <w:r w:rsidR="002C768A">
        <w:t>8</w:t>
      </w:r>
      <w:r w:rsidR="00B07AE7" w:rsidRPr="0091375A">
        <w:t xml:space="preserve"> </w:t>
      </w:r>
      <w:r w:rsidRPr="00446E53">
        <w:t>Call</w:t>
      </w:r>
      <w:r w:rsidRPr="0091375A">
        <w:t xml:space="preserve"> does not emphasize, or prefer, one Study category over another.</w:t>
      </w:r>
    </w:p>
    <w:p w14:paraId="7B2FC4B7" w14:textId="77777777" w:rsidR="007B7ECD" w:rsidRPr="00446E53" w:rsidRDefault="001404AD" w:rsidP="0091375A">
      <w:pPr>
        <w:numPr>
          <w:ilvl w:val="1"/>
          <w:numId w:val="5"/>
        </w:numPr>
        <w:tabs>
          <w:tab w:val="left" w:pos="660"/>
        </w:tabs>
        <w:spacing w:before="120" w:after="120"/>
        <w:ind w:hanging="539"/>
        <w:jc w:val="both"/>
        <w:rPr>
          <w:rFonts w:ascii="Gill Sans MT Bold" w:eastAsia="Gill Sans MT" w:hAnsi="Gill Sans MT Bold" w:cs="Gill Sans MT"/>
          <w:b/>
          <w:smallCaps/>
          <w:sz w:val="26"/>
          <w:szCs w:val="26"/>
        </w:rPr>
      </w:pPr>
      <w:bookmarkStart w:id="10" w:name="3.2_Study_Proposal_Content"/>
      <w:bookmarkEnd w:id="10"/>
      <w:r w:rsidRPr="0091375A">
        <w:rPr>
          <w:rFonts w:ascii="Gill Sans MT Bold" w:hAnsi="Gill Sans MT Bold"/>
          <w:b/>
          <w:smallCaps/>
          <w:color w:val="17365D"/>
          <w:sz w:val="26"/>
          <w:szCs w:val="26"/>
        </w:rPr>
        <w:t>S</w:t>
      </w:r>
      <w:r w:rsidR="00AC1B8D" w:rsidRPr="0091375A">
        <w:rPr>
          <w:rFonts w:ascii="Gill Sans MT Bold" w:hAnsi="Gill Sans MT Bold"/>
          <w:b/>
          <w:smallCaps/>
          <w:color w:val="17365D"/>
          <w:sz w:val="26"/>
          <w:szCs w:val="26"/>
        </w:rPr>
        <w:t>tudy Proposal Content</w:t>
      </w:r>
    </w:p>
    <w:p w14:paraId="729AA999" w14:textId="77777777" w:rsidR="007B7ECD" w:rsidRPr="00446E53" w:rsidRDefault="001404AD" w:rsidP="0091375A">
      <w:pPr>
        <w:pStyle w:val="BodyText"/>
        <w:spacing w:before="0" w:line="239" w:lineRule="auto"/>
        <w:ind w:left="660" w:right="115"/>
        <w:jc w:val="both"/>
      </w:pPr>
      <w:r w:rsidRPr="0091375A">
        <w:t xml:space="preserve">Viable proposals </w:t>
      </w:r>
      <w:r w:rsidRPr="00446E53">
        <w:t>will</w:t>
      </w:r>
      <w:r w:rsidRPr="0091375A">
        <w:t xml:space="preserve"> </w:t>
      </w:r>
      <w:r w:rsidRPr="00446E53">
        <w:t>define</w:t>
      </w:r>
      <w:r w:rsidRPr="0091375A">
        <w:t xml:space="preserve"> </w:t>
      </w:r>
      <w:r w:rsidRPr="00446E53">
        <w:t>an</w:t>
      </w:r>
      <w:r w:rsidRPr="0091375A">
        <w:t xml:space="preserve"> approach, or approaches, to </w:t>
      </w:r>
      <w:r w:rsidRPr="00446E53">
        <w:t>new</w:t>
      </w:r>
      <w:r w:rsidRPr="0091375A">
        <w:t xml:space="preserve"> or </w:t>
      </w:r>
      <w:r w:rsidRPr="00446E53">
        <w:t>enhanced</w:t>
      </w:r>
      <w:r w:rsidRPr="0091375A">
        <w:t xml:space="preserve"> scientific capabilities of the ALMA Observatory. The manner of approach may </w:t>
      </w:r>
      <w:r w:rsidRPr="00446E53">
        <w:t>be</w:t>
      </w:r>
      <w:r w:rsidRPr="0091375A">
        <w:t xml:space="preserve"> </w:t>
      </w:r>
      <w:r w:rsidRPr="00446E53">
        <w:t>direct</w:t>
      </w:r>
      <w:r w:rsidRPr="0091375A">
        <w:t xml:space="preserve"> (by</w:t>
      </w:r>
      <w:r w:rsidRPr="0091375A">
        <w:rPr>
          <w:w w:val="99"/>
        </w:rPr>
        <w:t xml:space="preserve"> </w:t>
      </w:r>
      <w:r w:rsidRPr="00446E53">
        <w:t>enabling</w:t>
      </w:r>
      <w:r w:rsidRPr="0091375A">
        <w:t xml:space="preserve"> </w:t>
      </w:r>
      <w:r w:rsidRPr="00446E53">
        <w:t>new</w:t>
      </w:r>
      <w:r w:rsidRPr="0091375A">
        <w:t xml:space="preserve"> science) or </w:t>
      </w:r>
      <w:r w:rsidRPr="00446E53">
        <w:t>indirect</w:t>
      </w:r>
      <w:r w:rsidRPr="0091375A">
        <w:t xml:space="preserve"> (e.g., </w:t>
      </w:r>
      <w:r w:rsidRPr="00446E53">
        <w:t>by</w:t>
      </w:r>
      <w:r w:rsidRPr="0091375A">
        <w:t xml:space="preserve"> improving operations </w:t>
      </w:r>
      <w:r w:rsidR="00590EF5" w:rsidRPr="0091375A">
        <w:t xml:space="preserve">reliability, </w:t>
      </w:r>
      <w:r w:rsidRPr="0091375A">
        <w:t>efficiency or calibration</w:t>
      </w:r>
      <w:r w:rsidR="00B07AE7" w:rsidRPr="0091375A">
        <w:t xml:space="preserve"> </w:t>
      </w:r>
      <w:r w:rsidRPr="0091375A">
        <w:t xml:space="preserve">accuracy). The </w:t>
      </w:r>
      <w:r w:rsidRPr="00446E53">
        <w:t>Call</w:t>
      </w:r>
      <w:r w:rsidRPr="0091375A">
        <w:t xml:space="preserve"> does not identify specific science cases to </w:t>
      </w:r>
      <w:r w:rsidRPr="00446E53">
        <w:t>be</w:t>
      </w:r>
      <w:r w:rsidRPr="0091375A">
        <w:t xml:space="preserve"> addressed </w:t>
      </w:r>
      <w:r w:rsidRPr="00446E53">
        <w:t>by</w:t>
      </w:r>
      <w:r w:rsidRPr="0091375A">
        <w:t xml:space="preserve"> the Study, nor does </w:t>
      </w:r>
      <w:r w:rsidRPr="00446E53">
        <w:t>it</w:t>
      </w:r>
      <w:r w:rsidRPr="0091375A">
        <w:t xml:space="preserve"> </w:t>
      </w:r>
      <w:r w:rsidRPr="00446E53">
        <w:t>include</w:t>
      </w:r>
      <w:r w:rsidRPr="0091375A">
        <w:t xml:space="preserve"> </w:t>
      </w:r>
      <w:r w:rsidRPr="00446E53">
        <w:t>a</w:t>
      </w:r>
      <w:r w:rsidRPr="0091375A">
        <w:t xml:space="preserve"> set of technical specifications. These </w:t>
      </w:r>
      <w:r w:rsidRPr="00446E53">
        <w:t>topics</w:t>
      </w:r>
      <w:r w:rsidRPr="0091375A">
        <w:t xml:space="preserve"> must </w:t>
      </w:r>
      <w:r w:rsidRPr="00446E53">
        <w:t>form</w:t>
      </w:r>
      <w:r w:rsidRPr="0091375A">
        <w:t xml:space="preserve"> </w:t>
      </w:r>
      <w:r w:rsidRPr="00446E53">
        <w:t>part</w:t>
      </w:r>
      <w:r w:rsidRPr="0091375A">
        <w:t xml:space="preserve"> of the proposal itself.</w:t>
      </w:r>
    </w:p>
    <w:p w14:paraId="32693C02" w14:textId="3E165E01" w:rsidR="00F2093B" w:rsidRPr="0091375A" w:rsidRDefault="001404AD" w:rsidP="0091375A">
      <w:pPr>
        <w:pStyle w:val="BodyText"/>
        <w:ind w:left="660" w:right="114"/>
        <w:jc w:val="both"/>
      </w:pPr>
      <w:r w:rsidRPr="0091375A">
        <w:t xml:space="preserve">Potential Studies may </w:t>
      </w:r>
      <w:r w:rsidRPr="00446E53">
        <w:t>vary</w:t>
      </w:r>
      <w:r w:rsidRPr="0091375A">
        <w:t xml:space="preserve"> enormously </w:t>
      </w:r>
      <w:r w:rsidRPr="00446E53">
        <w:t>in</w:t>
      </w:r>
      <w:r w:rsidRPr="0091375A">
        <w:t xml:space="preserve"> terms of scientific </w:t>
      </w:r>
      <w:r w:rsidRPr="00446E53">
        <w:t>gain,</w:t>
      </w:r>
      <w:r w:rsidRPr="0091375A">
        <w:t xml:space="preserve"> technical maturity, difficulty, cost, </w:t>
      </w:r>
      <w:r w:rsidRPr="00446E53">
        <w:t>and</w:t>
      </w:r>
      <w:r w:rsidRPr="0091375A">
        <w:t xml:space="preserve"> </w:t>
      </w:r>
      <w:r w:rsidRPr="00446E53">
        <w:t>timescale.</w:t>
      </w:r>
      <w:r w:rsidRPr="0091375A">
        <w:t xml:space="preserve"> </w:t>
      </w:r>
      <w:r w:rsidR="00B07AE7" w:rsidRPr="0091375A">
        <w:t>Varying</w:t>
      </w:r>
      <w:r w:rsidRPr="0091375A">
        <w:t xml:space="preserve"> levels of detail </w:t>
      </w:r>
      <w:r w:rsidRPr="00446E53">
        <w:t>will</w:t>
      </w:r>
      <w:r w:rsidRPr="0091375A">
        <w:t xml:space="preserve"> therefore </w:t>
      </w:r>
      <w:r w:rsidRPr="00446E53">
        <w:t>be</w:t>
      </w:r>
      <w:r w:rsidRPr="0091375A">
        <w:t xml:space="preserve"> appropriate for the</w:t>
      </w:r>
      <w:r w:rsidRPr="00446E53">
        <w:t xml:space="preserve"> </w:t>
      </w:r>
      <w:r w:rsidRPr="0091375A">
        <w:t xml:space="preserve">Studies. </w:t>
      </w:r>
    </w:p>
    <w:p w14:paraId="0A2FE216" w14:textId="40AC971B" w:rsidR="00F2093B" w:rsidRPr="0091375A" w:rsidRDefault="00F2093B" w:rsidP="0091375A">
      <w:pPr>
        <w:spacing w:before="200" w:after="120"/>
        <w:ind w:left="120"/>
        <w:jc w:val="both"/>
        <w:rPr>
          <w:b/>
          <w:smallCaps/>
          <w:color w:val="17365D"/>
          <w:sz w:val="36"/>
          <w:szCs w:val="36"/>
        </w:rPr>
      </w:pPr>
      <w:r w:rsidRPr="0091375A">
        <w:rPr>
          <w:b/>
          <w:smallCaps/>
          <w:color w:val="17365D"/>
          <w:sz w:val="36"/>
          <w:szCs w:val="36"/>
        </w:rPr>
        <w:t>S</w:t>
      </w:r>
      <w:r w:rsidR="00474809" w:rsidRPr="0091375A">
        <w:rPr>
          <w:b/>
          <w:smallCaps/>
          <w:color w:val="17365D"/>
          <w:sz w:val="36"/>
          <w:szCs w:val="36"/>
        </w:rPr>
        <w:t>ection</w:t>
      </w:r>
      <w:r w:rsidRPr="0091375A">
        <w:rPr>
          <w:b/>
          <w:smallCaps/>
          <w:color w:val="17365D"/>
          <w:sz w:val="36"/>
          <w:szCs w:val="36"/>
        </w:rPr>
        <w:t xml:space="preserve"> </w:t>
      </w:r>
      <w:proofErr w:type="gramStart"/>
      <w:r w:rsidRPr="00446E53">
        <w:rPr>
          <w:b/>
          <w:smallCaps/>
          <w:color w:val="17365D"/>
          <w:sz w:val="36"/>
          <w:szCs w:val="36"/>
        </w:rPr>
        <w:t xml:space="preserve">4.0 </w:t>
      </w:r>
      <w:r w:rsidRPr="0091375A">
        <w:rPr>
          <w:b/>
          <w:smallCaps/>
          <w:color w:val="17365D"/>
          <w:sz w:val="36"/>
          <w:szCs w:val="36"/>
        </w:rPr>
        <w:t xml:space="preserve"> Preparation</w:t>
      </w:r>
      <w:proofErr w:type="gramEnd"/>
      <w:r w:rsidRPr="0091375A">
        <w:rPr>
          <w:b/>
          <w:smallCaps/>
          <w:color w:val="17365D"/>
          <w:sz w:val="36"/>
          <w:szCs w:val="36"/>
        </w:rPr>
        <w:t xml:space="preserve"> </w:t>
      </w:r>
      <w:r w:rsidR="00474809" w:rsidRPr="0091375A">
        <w:rPr>
          <w:b/>
          <w:smallCaps/>
          <w:color w:val="17365D"/>
          <w:sz w:val="36"/>
          <w:szCs w:val="36"/>
        </w:rPr>
        <w:t>of</w:t>
      </w:r>
      <w:r w:rsidRPr="0091375A">
        <w:rPr>
          <w:b/>
          <w:smallCaps/>
          <w:color w:val="17365D"/>
          <w:sz w:val="36"/>
          <w:szCs w:val="36"/>
        </w:rPr>
        <w:t xml:space="preserve"> </w:t>
      </w:r>
      <w:r w:rsidR="00206FD7" w:rsidRPr="0091375A">
        <w:rPr>
          <w:b/>
          <w:smallCaps/>
          <w:color w:val="17365D"/>
          <w:sz w:val="36"/>
          <w:szCs w:val="36"/>
        </w:rPr>
        <w:t xml:space="preserve">Cycle </w:t>
      </w:r>
      <w:r w:rsidR="002C768A">
        <w:rPr>
          <w:b/>
          <w:smallCaps/>
          <w:color w:val="17365D"/>
          <w:sz w:val="36"/>
          <w:szCs w:val="36"/>
        </w:rPr>
        <w:t>8</w:t>
      </w:r>
      <w:r w:rsidR="00206FD7" w:rsidRPr="0091375A">
        <w:rPr>
          <w:b/>
          <w:smallCaps/>
          <w:color w:val="17365D"/>
          <w:sz w:val="36"/>
          <w:szCs w:val="36"/>
        </w:rPr>
        <w:t xml:space="preserve"> </w:t>
      </w:r>
      <w:r w:rsidRPr="0091375A">
        <w:rPr>
          <w:b/>
          <w:smallCaps/>
          <w:color w:val="17365D"/>
          <w:sz w:val="36"/>
          <w:szCs w:val="36"/>
        </w:rPr>
        <w:t>Study P</w:t>
      </w:r>
      <w:r w:rsidR="00474809" w:rsidRPr="0091375A">
        <w:rPr>
          <w:b/>
          <w:smallCaps/>
          <w:color w:val="17365D"/>
          <w:sz w:val="36"/>
          <w:szCs w:val="36"/>
        </w:rPr>
        <w:t>roposals</w:t>
      </w:r>
    </w:p>
    <w:p w14:paraId="6A0112CC" w14:textId="72FF796C" w:rsidR="00554D69" w:rsidRPr="00446E53" w:rsidRDefault="00554D69" w:rsidP="0091375A">
      <w:pPr>
        <w:ind w:left="120" w:right="114"/>
        <w:jc w:val="both"/>
        <w:rPr>
          <w:rFonts w:ascii="Gill Sans MT" w:eastAsia="Gill Sans MT" w:hAnsi="Gill Sans MT" w:cs="Gill Sans MT"/>
          <w:sz w:val="24"/>
          <w:szCs w:val="24"/>
        </w:rPr>
      </w:pPr>
      <w:r w:rsidRPr="0091375A">
        <w:rPr>
          <w:rFonts w:ascii="Gill Sans MT" w:eastAsia="Gill Sans MT" w:hAnsi="Gill Sans MT" w:cs="Gill Sans MT"/>
          <w:sz w:val="24"/>
          <w:szCs w:val="24"/>
        </w:rPr>
        <w:t xml:space="preserve">The Study Proposal </w:t>
      </w:r>
      <w:r w:rsidRPr="00446E53">
        <w:rPr>
          <w:rFonts w:ascii="Gill Sans MT" w:eastAsia="Gill Sans MT" w:hAnsi="Gill Sans MT" w:cs="Gill Sans MT"/>
          <w:sz w:val="24"/>
          <w:szCs w:val="24"/>
        </w:rPr>
        <w:t>shall</w:t>
      </w:r>
      <w:r w:rsidRPr="0091375A">
        <w:rPr>
          <w:rFonts w:ascii="Gill Sans MT" w:eastAsia="Gill Sans MT" w:hAnsi="Gill Sans MT" w:cs="Gill Sans MT"/>
          <w:sz w:val="24"/>
          <w:szCs w:val="24"/>
        </w:rPr>
        <w:t xml:space="preserve"> </w:t>
      </w:r>
      <w:r w:rsidRPr="00446E53">
        <w:rPr>
          <w:rFonts w:ascii="Gill Sans MT" w:eastAsia="Gill Sans MT" w:hAnsi="Gill Sans MT" w:cs="Gill Sans MT"/>
          <w:sz w:val="24"/>
          <w:szCs w:val="24"/>
        </w:rPr>
        <w:t>be</w:t>
      </w:r>
      <w:r w:rsidRPr="0091375A">
        <w:rPr>
          <w:rFonts w:ascii="Gill Sans MT" w:eastAsia="Gill Sans MT" w:hAnsi="Gill Sans MT" w:cs="Gill Sans MT"/>
          <w:sz w:val="24"/>
          <w:szCs w:val="24"/>
        </w:rPr>
        <w:t xml:space="preserve"> composed in accord with the </w:t>
      </w:r>
      <w:r w:rsidRPr="0091375A">
        <w:rPr>
          <w:rFonts w:ascii="Gill Sans MT" w:eastAsia="Gill Sans MT" w:hAnsi="Gill Sans MT" w:cs="Gill Sans MT"/>
          <w:i/>
          <w:sz w:val="24"/>
          <w:szCs w:val="24"/>
        </w:rPr>
        <w:t>Study Proposal Template</w:t>
      </w:r>
      <w:r w:rsidRPr="0091375A">
        <w:rPr>
          <w:rFonts w:ascii="Gill Sans MT" w:eastAsia="Gill Sans MT" w:hAnsi="Gill Sans MT" w:cs="Gill Sans MT"/>
          <w:color w:val="0000FF"/>
          <w:sz w:val="24"/>
          <w:szCs w:val="24"/>
        </w:rPr>
        <w:t xml:space="preserve"> </w:t>
      </w:r>
      <w:r w:rsidRPr="0091375A">
        <w:rPr>
          <w:rFonts w:ascii="Gill Sans MT" w:eastAsia="Gill Sans MT" w:hAnsi="Gill Sans MT" w:cs="Gill Sans MT"/>
          <w:sz w:val="24"/>
          <w:szCs w:val="24"/>
        </w:rPr>
        <w:t xml:space="preserve">available </w:t>
      </w:r>
      <w:r w:rsidRPr="00446E53">
        <w:rPr>
          <w:rFonts w:ascii="Gill Sans MT" w:eastAsia="Gill Sans MT" w:hAnsi="Gill Sans MT" w:cs="Gill Sans MT"/>
          <w:sz w:val="24"/>
          <w:szCs w:val="24"/>
        </w:rPr>
        <w:t>at</w:t>
      </w:r>
      <w:r w:rsidRPr="0091375A">
        <w:rPr>
          <w:rFonts w:ascii="Gill Sans MT" w:eastAsia="Gill Sans MT" w:hAnsi="Gill Sans MT" w:cs="Gill Sans MT"/>
          <w:sz w:val="24"/>
          <w:szCs w:val="24"/>
        </w:rPr>
        <w:t xml:space="preserve"> </w:t>
      </w:r>
      <w:r w:rsidR="00B544C1" w:rsidRPr="0091375A">
        <w:rPr>
          <w:rFonts w:ascii="Gill Sans MT" w:eastAsia="Gill Sans MT" w:hAnsi="Gill Sans MT" w:cs="Gill Sans MT"/>
          <w:sz w:val="24"/>
          <w:szCs w:val="24"/>
        </w:rPr>
        <w:t xml:space="preserve">the </w:t>
      </w:r>
      <w:hyperlink r:id="rId14" w:history="1">
        <w:r w:rsidR="006D3187" w:rsidRPr="00446E53">
          <w:rPr>
            <w:rStyle w:val="Hyperlink"/>
            <w:rFonts w:ascii="Gill Sans MT" w:hAnsi="Gill Sans MT" w:cs="Gill Sans MT"/>
            <w:sz w:val="24"/>
            <w:szCs w:val="24"/>
          </w:rPr>
          <w:t xml:space="preserve">Cycle </w:t>
        </w:r>
        <w:r w:rsidR="002C768A">
          <w:rPr>
            <w:rStyle w:val="Hyperlink"/>
            <w:rFonts w:ascii="Gill Sans MT" w:hAnsi="Gill Sans MT" w:cs="Gill Sans MT"/>
            <w:sz w:val="24"/>
            <w:szCs w:val="24"/>
          </w:rPr>
          <w:t>8</w:t>
        </w:r>
        <w:r w:rsidR="006D3187" w:rsidRPr="005F2776">
          <w:rPr>
            <w:rStyle w:val="Hyperlink"/>
            <w:rFonts w:ascii="Gill Sans MT" w:hAnsi="Gill Sans MT" w:cs="Gill Sans MT"/>
            <w:sz w:val="24"/>
            <w:szCs w:val="24"/>
          </w:rPr>
          <w:t xml:space="preserve"> webpage</w:t>
        </w:r>
      </w:hyperlink>
      <w:r w:rsidR="00F0000C" w:rsidRPr="0091375A">
        <w:rPr>
          <w:rFonts w:ascii="Gill Sans MT" w:eastAsia="Gill Sans MT" w:hAnsi="Gill Sans MT" w:cs="Gill Sans MT"/>
          <w:sz w:val="24"/>
          <w:szCs w:val="24"/>
        </w:rPr>
        <w:t xml:space="preserve"> </w:t>
      </w:r>
      <w:r w:rsidRPr="0091375A">
        <w:rPr>
          <w:rFonts w:ascii="Gill Sans MT" w:eastAsia="Gill Sans MT" w:hAnsi="Gill Sans MT" w:cs="Gill Sans MT"/>
          <w:sz w:val="24"/>
          <w:szCs w:val="24"/>
        </w:rPr>
        <w:t xml:space="preserve">(refer to the </w:t>
      </w:r>
      <w:r w:rsidRPr="0091375A">
        <w:rPr>
          <w:rFonts w:ascii="Gill Sans MT" w:eastAsia="Gill Sans MT" w:hAnsi="Gill Sans MT" w:cs="Gill Sans MT"/>
          <w:i/>
          <w:sz w:val="24"/>
          <w:szCs w:val="24"/>
        </w:rPr>
        <w:t>“Study Proposal Documents”</w:t>
      </w:r>
      <w:r w:rsidRPr="0091375A">
        <w:rPr>
          <w:rFonts w:ascii="Gill Sans MT" w:eastAsia="Gill Sans MT" w:hAnsi="Gill Sans MT" w:cs="Gill Sans MT"/>
          <w:sz w:val="24"/>
          <w:szCs w:val="24"/>
        </w:rPr>
        <w:t xml:space="preserve"> table). </w:t>
      </w:r>
      <w:r w:rsidRPr="0091375A">
        <w:rPr>
          <w:rFonts w:ascii="Gill Sans MT" w:eastAsia="Gill Sans MT" w:hAnsi="Gill Sans MT" w:cs="Gill Sans MT"/>
          <w:b/>
          <w:bCs/>
          <w:sz w:val="24"/>
          <w:szCs w:val="24"/>
        </w:rPr>
        <w:t xml:space="preserve">Proposals that do </w:t>
      </w:r>
      <w:r w:rsidRPr="00446E53">
        <w:rPr>
          <w:rFonts w:ascii="Gill Sans MT" w:eastAsia="Gill Sans MT" w:hAnsi="Gill Sans MT" w:cs="Gill Sans MT"/>
          <w:b/>
          <w:bCs/>
          <w:sz w:val="24"/>
          <w:szCs w:val="24"/>
        </w:rPr>
        <w:t>not</w:t>
      </w:r>
      <w:r w:rsidRPr="0091375A">
        <w:rPr>
          <w:rFonts w:ascii="Gill Sans MT" w:eastAsia="Gill Sans MT" w:hAnsi="Gill Sans MT" w:cs="Gill Sans MT"/>
          <w:b/>
          <w:bCs/>
          <w:sz w:val="24"/>
          <w:szCs w:val="24"/>
        </w:rPr>
        <w:t xml:space="preserve"> make use of, or </w:t>
      </w:r>
      <w:r w:rsidRPr="00446E53">
        <w:rPr>
          <w:rFonts w:ascii="Gill Sans MT" w:eastAsia="Gill Sans MT" w:hAnsi="Gill Sans MT" w:cs="Gill Sans MT"/>
          <w:b/>
          <w:bCs/>
          <w:sz w:val="24"/>
          <w:szCs w:val="24"/>
        </w:rPr>
        <w:t>conform</w:t>
      </w:r>
      <w:r w:rsidRPr="0091375A">
        <w:rPr>
          <w:rFonts w:ascii="Gill Sans MT" w:eastAsia="Gill Sans MT" w:hAnsi="Gill Sans MT" w:cs="Gill Sans MT"/>
          <w:b/>
          <w:bCs/>
          <w:sz w:val="24"/>
          <w:szCs w:val="24"/>
        </w:rPr>
        <w:t xml:space="preserve"> </w:t>
      </w:r>
      <w:r w:rsidRPr="00446E53">
        <w:rPr>
          <w:rFonts w:ascii="Gill Sans MT" w:eastAsia="Gill Sans MT" w:hAnsi="Gill Sans MT" w:cs="Gill Sans MT"/>
          <w:b/>
          <w:bCs/>
          <w:sz w:val="24"/>
          <w:szCs w:val="24"/>
        </w:rPr>
        <w:t>to</w:t>
      </w:r>
      <w:r w:rsidRPr="0091375A">
        <w:rPr>
          <w:rFonts w:ascii="Gill Sans MT" w:eastAsia="Gill Sans MT" w:hAnsi="Gill Sans MT" w:cs="Gill Sans MT"/>
          <w:b/>
          <w:bCs/>
          <w:sz w:val="24"/>
          <w:szCs w:val="24"/>
        </w:rPr>
        <w:t xml:space="preserve"> </w:t>
      </w:r>
      <w:r w:rsidRPr="00446E53">
        <w:rPr>
          <w:rFonts w:ascii="Gill Sans MT" w:eastAsia="Gill Sans MT" w:hAnsi="Gill Sans MT" w:cs="Gill Sans MT"/>
          <w:b/>
          <w:bCs/>
          <w:sz w:val="24"/>
          <w:szCs w:val="24"/>
        </w:rPr>
        <w:t>the</w:t>
      </w:r>
      <w:r w:rsidRPr="0091375A">
        <w:rPr>
          <w:rFonts w:ascii="Gill Sans MT" w:eastAsia="Gill Sans MT" w:hAnsi="Gill Sans MT" w:cs="Gill Sans MT"/>
          <w:b/>
          <w:bCs/>
          <w:sz w:val="24"/>
          <w:szCs w:val="24"/>
        </w:rPr>
        <w:t xml:space="preserve"> format and conventions of</w:t>
      </w:r>
      <w:r w:rsidRPr="0091375A">
        <w:rPr>
          <w:rFonts w:ascii="Gill Sans MT" w:eastAsia="Gill Sans MT" w:hAnsi="Gill Sans MT" w:cs="Gill Sans MT"/>
          <w:b/>
          <w:bCs/>
          <w:w w:val="99"/>
          <w:sz w:val="24"/>
          <w:szCs w:val="24"/>
        </w:rPr>
        <w:t xml:space="preserve"> </w:t>
      </w:r>
      <w:r w:rsidRPr="0091375A">
        <w:rPr>
          <w:rFonts w:ascii="Gill Sans MT" w:eastAsia="Gill Sans MT" w:hAnsi="Gill Sans MT" w:cs="Gill Sans MT"/>
          <w:b/>
          <w:bCs/>
          <w:sz w:val="24"/>
          <w:szCs w:val="24"/>
        </w:rPr>
        <w:t>this template will not be considered.</w:t>
      </w:r>
    </w:p>
    <w:p w14:paraId="463B0DC7" w14:textId="77777777" w:rsidR="001404AD" w:rsidRPr="005F2776" w:rsidRDefault="00554D69" w:rsidP="0091375A">
      <w:pPr>
        <w:spacing w:before="120"/>
        <w:ind w:left="120" w:right="117"/>
        <w:jc w:val="both"/>
        <w:rPr>
          <w:rFonts w:ascii="Gill Sans MT" w:eastAsia="Gill Sans MT" w:hAnsi="Gill Sans MT"/>
          <w:sz w:val="24"/>
          <w:szCs w:val="24"/>
        </w:rPr>
      </w:pPr>
      <w:r w:rsidRPr="00446E53">
        <w:rPr>
          <w:rFonts w:ascii="Gill Sans MT" w:eastAsia="Gill Sans MT" w:hAnsi="Gill Sans MT"/>
          <w:sz w:val="24"/>
          <w:szCs w:val="24"/>
        </w:rPr>
        <w:t>Even</w:t>
      </w:r>
      <w:r w:rsidRPr="0091375A">
        <w:rPr>
          <w:rFonts w:ascii="Gill Sans MT" w:eastAsia="Gill Sans MT" w:hAnsi="Gill Sans MT"/>
          <w:sz w:val="24"/>
          <w:szCs w:val="24"/>
        </w:rPr>
        <w:t xml:space="preserve"> </w:t>
      </w:r>
      <w:r w:rsidRPr="00446E53">
        <w:rPr>
          <w:rFonts w:ascii="Gill Sans MT" w:eastAsia="Gill Sans MT" w:hAnsi="Gill Sans MT"/>
          <w:sz w:val="24"/>
          <w:szCs w:val="24"/>
        </w:rPr>
        <w:t>if</w:t>
      </w:r>
      <w:r w:rsidRPr="0091375A">
        <w:rPr>
          <w:rFonts w:ascii="Gill Sans MT" w:eastAsia="Gill Sans MT" w:hAnsi="Gill Sans MT"/>
          <w:sz w:val="24"/>
          <w:szCs w:val="24"/>
        </w:rPr>
        <w:t xml:space="preserve"> financial support </w:t>
      </w:r>
      <w:r w:rsidRPr="00446E53">
        <w:rPr>
          <w:rFonts w:ascii="Gill Sans MT" w:eastAsia="Gill Sans MT" w:hAnsi="Gill Sans MT"/>
          <w:sz w:val="24"/>
          <w:szCs w:val="24"/>
        </w:rPr>
        <w:t>is</w:t>
      </w:r>
      <w:r w:rsidRPr="0091375A">
        <w:rPr>
          <w:rFonts w:ascii="Gill Sans MT" w:eastAsia="Gill Sans MT" w:hAnsi="Gill Sans MT"/>
          <w:sz w:val="24"/>
          <w:szCs w:val="24"/>
        </w:rPr>
        <w:t xml:space="preserve"> not requested for the Study, financial data (contributions </w:t>
      </w:r>
      <w:r w:rsidRPr="00446E53">
        <w:rPr>
          <w:rFonts w:ascii="Gill Sans MT" w:eastAsia="Gill Sans MT" w:hAnsi="Gill Sans MT"/>
          <w:sz w:val="24"/>
          <w:szCs w:val="24"/>
        </w:rPr>
        <w:t>in</w:t>
      </w:r>
      <w:r w:rsidRPr="0091375A">
        <w:rPr>
          <w:rFonts w:ascii="Gill Sans MT" w:eastAsia="Gill Sans MT" w:hAnsi="Gill Sans MT"/>
          <w:sz w:val="24"/>
          <w:szCs w:val="24"/>
        </w:rPr>
        <w:t xml:space="preserve"> </w:t>
      </w:r>
      <w:r w:rsidRPr="00446E53">
        <w:rPr>
          <w:rFonts w:ascii="Gill Sans MT" w:eastAsia="Gill Sans MT" w:hAnsi="Gill Sans MT"/>
          <w:sz w:val="24"/>
          <w:szCs w:val="24"/>
        </w:rPr>
        <w:t>kind)</w:t>
      </w:r>
      <w:r w:rsidRPr="0091375A">
        <w:rPr>
          <w:rFonts w:ascii="Gill Sans MT" w:eastAsia="Gill Sans MT" w:hAnsi="Gill Sans MT"/>
          <w:sz w:val="24"/>
          <w:szCs w:val="24"/>
        </w:rPr>
        <w:t xml:space="preserve"> must </w:t>
      </w:r>
      <w:r w:rsidRPr="00446E53">
        <w:rPr>
          <w:rFonts w:ascii="Gill Sans MT" w:eastAsia="Gill Sans MT" w:hAnsi="Gill Sans MT"/>
          <w:sz w:val="24"/>
          <w:szCs w:val="24"/>
        </w:rPr>
        <w:t>be</w:t>
      </w:r>
      <w:r w:rsidRPr="0091375A">
        <w:rPr>
          <w:rFonts w:ascii="Gill Sans MT" w:eastAsia="Gill Sans MT" w:hAnsi="Gill Sans MT"/>
          <w:sz w:val="24"/>
          <w:szCs w:val="24"/>
        </w:rPr>
        <w:t xml:space="preserve"> </w:t>
      </w:r>
      <w:r w:rsidRPr="00446E53">
        <w:rPr>
          <w:rFonts w:ascii="Gill Sans MT" w:eastAsia="Gill Sans MT" w:hAnsi="Gill Sans MT"/>
          <w:sz w:val="24"/>
          <w:szCs w:val="24"/>
        </w:rPr>
        <w:t>included</w:t>
      </w:r>
      <w:r w:rsidRPr="0091375A">
        <w:rPr>
          <w:rFonts w:ascii="Gill Sans MT" w:eastAsia="Gill Sans MT" w:hAnsi="Gill Sans MT"/>
          <w:sz w:val="24"/>
          <w:szCs w:val="24"/>
        </w:rPr>
        <w:t xml:space="preserve"> </w:t>
      </w:r>
      <w:r w:rsidRPr="00446E53">
        <w:rPr>
          <w:rFonts w:ascii="Gill Sans MT" w:eastAsia="Gill Sans MT" w:hAnsi="Gill Sans MT"/>
          <w:sz w:val="24"/>
          <w:szCs w:val="24"/>
        </w:rPr>
        <w:t>in</w:t>
      </w:r>
      <w:r w:rsidRPr="0091375A">
        <w:rPr>
          <w:rFonts w:ascii="Gill Sans MT" w:eastAsia="Gill Sans MT" w:hAnsi="Gill Sans MT"/>
          <w:sz w:val="24"/>
          <w:szCs w:val="24"/>
        </w:rPr>
        <w:t xml:space="preserve"> </w:t>
      </w:r>
      <w:r w:rsidRPr="00446E53">
        <w:rPr>
          <w:rFonts w:ascii="Gill Sans MT" w:eastAsia="Gill Sans MT" w:hAnsi="Gill Sans MT"/>
          <w:sz w:val="24"/>
          <w:szCs w:val="24"/>
        </w:rPr>
        <w:t>order</w:t>
      </w:r>
      <w:r w:rsidRPr="0091375A">
        <w:rPr>
          <w:rFonts w:ascii="Gill Sans MT" w:eastAsia="Gill Sans MT" w:hAnsi="Gill Sans MT"/>
          <w:sz w:val="24"/>
          <w:szCs w:val="24"/>
        </w:rPr>
        <w:t xml:space="preserve"> to assess </w:t>
      </w:r>
      <w:r w:rsidRPr="00446E53">
        <w:rPr>
          <w:rFonts w:ascii="Gill Sans MT" w:eastAsia="Gill Sans MT" w:hAnsi="Gill Sans MT"/>
          <w:sz w:val="24"/>
          <w:szCs w:val="24"/>
        </w:rPr>
        <w:t>all</w:t>
      </w:r>
      <w:r w:rsidRPr="0091375A">
        <w:rPr>
          <w:rFonts w:ascii="Gill Sans MT" w:eastAsia="Gill Sans MT" w:hAnsi="Gill Sans MT"/>
          <w:sz w:val="24"/>
          <w:szCs w:val="24"/>
        </w:rPr>
        <w:t xml:space="preserve"> Proposals </w:t>
      </w:r>
      <w:r w:rsidRPr="00446E53">
        <w:rPr>
          <w:rFonts w:ascii="Gill Sans MT" w:eastAsia="Gill Sans MT" w:hAnsi="Gill Sans MT"/>
          <w:sz w:val="24"/>
          <w:szCs w:val="24"/>
        </w:rPr>
        <w:t>fairly</w:t>
      </w:r>
      <w:r w:rsidRPr="0091375A">
        <w:rPr>
          <w:rFonts w:ascii="Gill Sans MT" w:eastAsia="Gill Sans MT" w:hAnsi="Gill Sans MT"/>
          <w:sz w:val="24"/>
          <w:szCs w:val="24"/>
        </w:rPr>
        <w:t xml:space="preserve"> </w:t>
      </w:r>
      <w:r w:rsidRPr="00446E53">
        <w:rPr>
          <w:rFonts w:ascii="Gill Sans MT" w:eastAsia="Gill Sans MT" w:hAnsi="Gill Sans MT"/>
          <w:sz w:val="24"/>
          <w:szCs w:val="24"/>
        </w:rPr>
        <w:t>in</w:t>
      </w:r>
      <w:r w:rsidRPr="0091375A">
        <w:rPr>
          <w:rFonts w:ascii="Gill Sans MT" w:eastAsia="Gill Sans MT" w:hAnsi="Gill Sans MT"/>
          <w:sz w:val="24"/>
          <w:szCs w:val="24"/>
        </w:rPr>
        <w:t xml:space="preserve"> the </w:t>
      </w:r>
      <w:r w:rsidRPr="00446E53">
        <w:rPr>
          <w:rFonts w:ascii="Gill Sans MT" w:eastAsia="Gill Sans MT" w:hAnsi="Gill Sans MT"/>
          <w:sz w:val="24"/>
          <w:szCs w:val="24"/>
        </w:rPr>
        <w:t>context</w:t>
      </w:r>
      <w:r w:rsidRPr="0091375A">
        <w:rPr>
          <w:rFonts w:ascii="Gill Sans MT" w:eastAsia="Gill Sans MT" w:hAnsi="Gill Sans MT"/>
          <w:sz w:val="24"/>
          <w:szCs w:val="24"/>
        </w:rPr>
        <w:t xml:space="preserve"> of the ALMA</w:t>
      </w:r>
      <w:r w:rsidRPr="0091375A">
        <w:rPr>
          <w:rFonts w:ascii="Gill Sans MT" w:eastAsia="Gill Sans MT" w:hAnsi="Gill Sans MT"/>
          <w:w w:val="99"/>
          <w:sz w:val="24"/>
          <w:szCs w:val="24"/>
        </w:rPr>
        <w:t xml:space="preserve"> </w:t>
      </w:r>
      <w:r w:rsidRPr="0091375A">
        <w:rPr>
          <w:rFonts w:ascii="Gill Sans MT" w:eastAsia="Gill Sans MT" w:hAnsi="Gill Sans MT"/>
          <w:sz w:val="24"/>
          <w:szCs w:val="24"/>
        </w:rPr>
        <w:t xml:space="preserve">Development </w:t>
      </w:r>
      <w:r w:rsidRPr="00446E53">
        <w:rPr>
          <w:rFonts w:ascii="Gill Sans MT" w:eastAsia="Gill Sans MT" w:hAnsi="Gill Sans MT"/>
          <w:sz w:val="24"/>
          <w:szCs w:val="24"/>
        </w:rPr>
        <w:t>Plan.</w:t>
      </w:r>
      <w:r w:rsidR="001404AD" w:rsidRPr="00446E53">
        <w:rPr>
          <w:rFonts w:ascii="Gill Sans MT" w:eastAsia="Gill Sans MT" w:hAnsi="Gill Sans MT"/>
          <w:sz w:val="24"/>
          <w:szCs w:val="24"/>
        </w:rPr>
        <w:t xml:space="preserve"> </w:t>
      </w:r>
    </w:p>
    <w:p w14:paraId="628C53D2" w14:textId="77777777" w:rsidR="007B7ECD" w:rsidRPr="00446E53" w:rsidRDefault="001404AD" w:rsidP="0091375A">
      <w:pPr>
        <w:spacing w:before="120"/>
        <w:ind w:left="120" w:right="117"/>
        <w:jc w:val="both"/>
        <w:rPr>
          <w:rFonts w:ascii="Gill Sans MT" w:eastAsia="Gill Sans MT" w:hAnsi="Gill Sans MT"/>
          <w:sz w:val="24"/>
          <w:szCs w:val="24"/>
        </w:rPr>
      </w:pPr>
      <w:r w:rsidRPr="005F2776">
        <w:rPr>
          <w:rFonts w:ascii="Gill Sans MT" w:eastAsia="Gill Sans MT" w:hAnsi="Gill Sans MT"/>
          <w:b/>
          <w:sz w:val="24"/>
          <w:szCs w:val="24"/>
        </w:rPr>
        <w:t>T</w:t>
      </w:r>
      <w:r w:rsidRPr="0091375A">
        <w:rPr>
          <w:rFonts w:ascii="Gill Sans MT" w:hAnsi="Gill Sans MT"/>
          <w:b/>
          <w:sz w:val="24"/>
          <w:szCs w:val="24"/>
        </w:rPr>
        <w:t>he</w:t>
      </w:r>
      <w:r w:rsidRPr="00446E53">
        <w:rPr>
          <w:rFonts w:ascii="Gill Sans MT" w:hAnsi="Gill Sans MT"/>
          <w:b/>
          <w:sz w:val="24"/>
          <w:szCs w:val="24"/>
        </w:rPr>
        <w:t xml:space="preserve"> </w:t>
      </w:r>
      <w:r w:rsidRPr="0091375A">
        <w:rPr>
          <w:rFonts w:ascii="Gill Sans MT" w:hAnsi="Gill Sans MT"/>
          <w:b/>
          <w:sz w:val="24"/>
          <w:szCs w:val="24"/>
        </w:rPr>
        <w:t>Study</w:t>
      </w:r>
      <w:r w:rsidRPr="00446E53">
        <w:rPr>
          <w:rFonts w:ascii="Gill Sans MT" w:hAnsi="Gill Sans MT"/>
          <w:b/>
          <w:sz w:val="24"/>
          <w:szCs w:val="24"/>
        </w:rPr>
        <w:t xml:space="preserve"> </w:t>
      </w:r>
      <w:r w:rsidRPr="0091375A">
        <w:rPr>
          <w:rFonts w:ascii="Gill Sans MT" w:hAnsi="Gill Sans MT"/>
          <w:b/>
          <w:sz w:val="24"/>
          <w:szCs w:val="24"/>
        </w:rPr>
        <w:t>Proposal</w:t>
      </w:r>
      <w:r w:rsidRPr="00446E53">
        <w:rPr>
          <w:rFonts w:ascii="Gill Sans MT" w:hAnsi="Gill Sans MT"/>
          <w:b/>
          <w:sz w:val="24"/>
          <w:szCs w:val="24"/>
        </w:rPr>
        <w:t xml:space="preserve"> </w:t>
      </w:r>
      <w:r w:rsidRPr="0091375A">
        <w:rPr>
          <w:rFonts w:ascii="Gill Sans MT" w:hAnsi="Gill Sans MT"/>
          <w:b/>
          <w:sz w:val="24"/>
          <w:szCs w:val="24"/>
        </w:rPr>
        <w:t xml:space="preserve">shall not </w:t>
      </w:r>
      <w:r w:rsidRPr="00446E53">
        <w:rPr>
          <w:rFonts w:ascii="Gill Sans MT" w:hAnsi="Gill Sans MT"/>
          <w:b/>
          <w:sz w:val="24"/>
          <w:szCs w:val="24"/>
        </w:rPr>
        <w:t>exceed</w:t>
      </w:r>
      <w:r w:rsidRPr="0091375A">
        <w:rPr>
          <w:rFonts w:ascii="Gill Sans MT" w:hAnsi="Gill Sans MT"/>
          <w:b/>
          <w:sz w:val="24"/>
          <w:szCs w:val="24"/>
        </w:rPr>
        <w:t xml:space="preserve"> twenty (20) </w:t>
      </w:r>
      <w:r w:rsidRPr="00446E53">
        <w:rPr>
          <w:rFonts w:ascii="Gill Sans MT" w:hAnsi="Gill Sans MT"/>
          <w:b/>
          <w:sz w:val="24"/>
          <w:szCs w:val="24"/>
        </w:rPr>
        <w:t>pages</w:t>
      </w:r>
      <w:r w:rsidRPr="0091375A">
        <w:rPr>
          <w:rFonts w:ascii="Gill Sans MT" w:hAnsi="Gill Sans MT"/>
          <w:b/>
          <w:sz w:val="24"/>
          <w:szCs w:val="24"/>
        </w:rPr>
        <w:t xml:space="preserve"> </w:t>
      </w:r>
      <w:r w:rsidRPr="00446E53">
        <w:rPr>
          <w:rFonts w:ascii="Gill Sans MT" w:hAnsi="Gill Sans MT"/>
          <w:b/>
          <w:sz w:val="24"/>
          <w:szCs w:val="24"/>
        </w:rPr>
        <w:t>in</w:t>
      </w:r>
      <w:r w:rsidRPr="0091375A">
        <w:rPr>
          <w:rFonts w:ascii="Gill Sans MT" w:hAnsi="Gill Sans MT"/>
          <w:b/>
          <w:sz w:val="24"/>
          <w:szCs w:val="24"/>
        </w:rPr>
        <w:t xml:space="preserve"> length.</w:t>
      </w:r>
      <w:r w:rsidR="006748CF" w:rsidRPr="0091375A">
        <w:rPr>
          <w:rFonts w:ascii="Gill Sans MT" w:hAnsi="Gill Sans MT"/>
          <w:b/>
          <w:sz w:val="24"/>
          <w:szCs w:val="24"/>
        </w:rPr>
        <w:t xml:space="preserve"> </w:t>
      </w:r>
      <w:r w:rsidRPr="0091375A">
        <w:rPr>
          <w:rFonts w:ascii="Gill Sans MT" w:hAnsi="Gill Sans MT"/>
          <w:b/>
          <w:sz w:val="24"/>
          <w:szCs w:val="24"/>
        </w:rPr>
        <w:t xml:space="preserve"> </w:t>
      </w:r>
      <w:r w:rsidRPr="0091375A">
        <w:rPr>
          <w:rFonts w:ascii="Gill Sans MT" w:hAnsi="Gill Sans MT"/>
          <w:sz w:val="24"/>
          <w:szCs w:val="24"/>
        </w:rPr>
        <w:t>Curricul</w:t>
      </w:r>
      <w:r w:rsidR="00590EF5" w:rsidRPr="0091375A">
        <w:rPr>
          <w:rFonts w:ascii="Gill Sans MT" w:hAnsi="Gill Sans MT"/>
          <w:sz w:val="24"/>
          <w:szCs w:val="24"/>
        </w:rPr>
        <w:t>um</w:t>
      </w:r>
      <w:r w:rsidRPr="0091375A">
        <w:rPr>
          <w:rFonts w:ascii="Gill Sans MT" w:hAnsi="Gill Sans MT"/>
          <w:sz w:val="24"/>
          <w:szCs w:val="24"/>
        </w:rPr>
        <w:t xml:space="preserve"> </w:t>
      </w:r>
      <w:r w:rsidR="006748CF" w:rsidRPr="0091375A">
        <w:rPr>
          <w:rFonts w:ascii="Gill Sans MT" w:hAnsi="Gill Sans MT"/>
          <w:sz w:val="24"/>
          <w:szCs w:val="24"/>
        </w:rPr>
        <w:t>Vitae</w:t>
      </w:r>
      <w:r w:rsidRPr="0091375A">
        <w:rPr>
          <w:rFonts w:ascii="Gill Sans MT" w:hAnsi="Gill Sans MT"/>
          <w:sz w:val="24"/>
          <w:szCs w:val="24"/>
        </w:rPr>
        <w:t xml:space="preserve"> and Appendices are excluded from the page count.</w:t>
      </w:r>
    </w:p>
    <w:p w14:paraId="3C7898E6" w14:textId="73E8191C" w:rsidR="001404AD" w:rsidRPr="0091375A" w:rsidRDefault="001404AD" w:rsidP="0091375A">
      <w:pPr>
        <w:spacing w:before="200" w:after="120"/>
        <w:ind w:left="120"/>
        <w:jc w:val="both"/>
        <w:rPr>
          <w:b/>
          <w:smallCaps/>
          <w:color w:val="17365D"/>
          <w:sz w:val="36"/>
          <w:szCs w:val="36"/>
        </w:rPr>
      </w:pPr>
      <w:bookmarkStart w:id="11" w:name="3.3_Selection_Criteria"/>
      <w:bookmarkEnd w:id="11"/>
      <w:r w:rsidRPr="0091375A">
        <w:rPr>
          <w:b/>
          <w:smallCaps/>
          <w:color w:val="17365D"/>
          <w:sz w:val="36"/>
          <w:szCs w:val="36"/>
        </w:rPr>
        <w:t xml:space="preserve">Section </w:t>
      </w:r>
      <w:proofErr w:type="gramStart"/>
      <w:r w:rsidRPr="00446E53">
        <w:rPr>
          <w:b/>
          <w:smallCaps/>
          <w:color w:val="17365D"/>
          <w:sz w:val="36"/>
          <w:szCs w:val="36"/>
        </w:rPr>
        <w:t xml:space="preserve">5.0 </w:t>
      </w:r>
      <w:r w:rsidRPr="0091375A">
        <w:rPr>
          <w:b/>
          <w:smallCaps/>
          <w:color w:val="17365D"/>
          <w:sz w:val="36"/>
          <w:szCs w:val="36"/>
        </w:rPr>
        <w:t xml:space="preserve"> Submittal</w:t>
      </w:r>
      <w:proofErr w:type="gramEnd"/>
      <w:r w:rsidRPr="0091375A">
        <w:rPr>
          <w:b/>
          <w:smallCaps/>
          <w:color w:val="17365D"/>
          <w:sz w:val="36"/>
          <w:szCs w:val="36"/>
        </w:rPr>
        <w:t xml:space="preserve"> of </w:t>
      </w:r>
      <w:r w:rsidR="00614410" w:rsidRPr="0091375A">
        <w:rPr>
          <w:b/>
          <w:smallCaps/>
          <w:color w:val="17365D"/>
          <w:sz w:val="36"/>
          <w:szCs w:val="36"/>
        </w:rPr>
        <w:t xml:space="preserve">Cycle </w:t>
      </w:r>
      <w:r w:rsidR="002C768A">
        <w:rPr>
          <w:b/>
          <w:smallCaps/>
          <w:color w:val="17365D"/>
          <w:sz w:val="36"/>
          <w:szCs w:val="36"/>
        </w:rPr>
        <w:t>8</w:t>
      </w:r>
      <w:r w:rsidR="001412D2" w:rsidRPr="0091375A">
        <w:rPr>
          <w:b/>
          <w:smallCaps/>
          <w:color w:val="17365D"/>
          <w:sz w:val="36"/>
          <w:szCs w:val="36"/>
        </w:rPr>
        <w:t xml:space="preserve"> </w:t>
      </w:r>
      <w:r w:rsidRPr="0091375A">
        <w:rPr>
          <w:b/>
          <w:smallCaps/>
          <w:color w:val="17365D"/>
          <w:sz w:val="36"/>
          <w:szCs w:val="36"/>
        </w:rPr>
        <w:t>Study Proposals</w:t>
      </w:r>
    </w:p>
    <w:p w14:paraId="798E81D3" w14:textId="293B1DAE" w:rsidR="00B544C1" w:rsidRDefault="001404AD" w:rsidP="0091375A">
      <w:pPr>
        <w:pStyle w:val="BodyText"/>
        <w:spacing w:before="0"/>
        <w:ind w:left="90" w:right="114"/>
        <w:jc w:val="both"/>
      </w:pPr>
      <w:r w:rsidRPr="0091375A">
        <w:t xml:space="preserve">Submit the completed </w:t>
      </w:r>
      <w:r w:rsidR="00614410" w:rsidRPr="0091375A">
        <w:t xml:space="preserve">Cycle </w:t>
      </w:r>
      <w:r w:rsidR="002C768A">
        <w:t>8</w:t>
      </w:r>
      <w:r w:rsidRPr="0091375A">
        <w:t xml:space="preserve"> Study Proposal (</w:t>
      </w:r>
      <w:r w:rsidRPr="0091375A">
        <w:rPr>
          <w:b/>
        </w:rPr>
        <w:t>with signatures</w:t>
      </w:r>
      <w:r w:rsidRPr="0091375A">
        <w:t>), in “.pdf” format, online at</w:t>
      </w:r>
      <w:r w:rsidR="00B544C1" w:rsidRPr="00446E53">
        <w:rPr>
          <w:rFonts w:cs="Gill Sans MT"/>
        </w:rPr>
        <w:t xml:space="preserve"> the </w:t>
      </w:r>
      <w:hyperlink r:id="rId15" w:history="1">
        <w:r w:rsidR="006D3187" w:rsidRPr="00446E53">
          <w:rPr>
            <w:rStyle w:val="Hyperlink"/>
            <w:rFonts w:cs="Gill Sans MT"/>
          </w:rPr>
          <w:t xml:space="preserve">Cycle </w:t>
        </w:r>
        <w:r w:rsidR="002C768A">
          <w:rPr>
            <w:rStyle w:val="Hyperlink"/>
            <w:rFonts w:cs="Gill Sans MT"/>
          </w:rPr>
          <w:t>8</w:t>
        </w:r>
        <w:r w:rsidR="006D3187" w:rsidRPr="005F2776">
          <w:rPr>
            <w:rStyle w:val="Hyperlink"/>
            <w:rFonts w:cs="Gill Sans MT"/>
          </w:rPr>
          <w:t xml:space="preserve"> webpage</w:t>
        </w:r>
      </w:hyperlink>
      <w:r w:rsidR="006D3187" w:rsidRPr="0091375A">
        <w:t xml:space="preserve"> </w:t>
      </w:r>
      <w:r w:rsidR="00B544C1" w:rsidRPr="0091375A">
        <w:t xml:space="preserve">(refer to the </w:t>
      </w:r>
      <w:r w:rsidR="00B544C1" w:rsidRPr="0091375A">
        <w:rPr>
          <w:i/>
        </w:rPr>
        <w:t xml:space="preserve">“Submitting a Cycle </w:t>
      </w:r>
      <w:r w:rsidR="002C768A">
        <w:rPr>
          <w:i/>
        </w:rPr>
        <w:t>8</w:t>
      </w:r>
      <w:r w:rsidR="00B544C1" w:rsidRPr="0091375A">
        <w:rPr>
          <w:i/>
        </w:rPr>
        <w:t xml:space="preserve"> Study Proposal”</w:t>
      </w:r>
      <w:r w:rsidR="00B544C1" w:rsidRPr="0091375A">
        <w:t xml:space="preserve"> section.)</w:t>
      </w:r>
    </w:p>
    <w:p w14:paraId="5BEE5E99" w14:textId="4727407F" w:rsidR="004A3AB9" w:rsidRDefault="004A3AB9">
      <w:pPr>
        <w:rPr>
          <w:rFonts w:ascii="Gill Sans MT" w:eastAsia="Gill Sans MT" w:hAnsi="Gill Sans MT"/>
          <w:sz w:val="24"/>
          <w:szCs w:val="24"/>
        </w:rPr>
      </w:pPr>
      <w:r>
        <w:br w:type="page"/>
      </w:r>
    </w:p>
    <w:p w14:paraId="6B17666C" w14:textId="143E086F" w:rsidR="00690B48" w:rsidRPr="0091375A" w:rsidRDefault="00690B48" w:rsidP="0091375A">
      <w:pPr>
        <w:spacing w:before="200"/>
        <w:ind w:left="120"/>
        <w:jc w:val="both"/>
        <w:rPr>
          <w:b/>
          <w:smallCaps/>
          <w:color w:val="17365D"/>
          <w:sz w:val="36"/>
          <w:szCs w:val="36"/>
        </w:rPr>
      </w:pPr>
      <w:bookmarkStart w:id="12" w:name="Section_4.0_Contractual_Requirements"/>
      <w:bookmarkEnd w:id="12"/>
      <w:r w:rsidRPr="0091375A">
        <w:rPr>
          <w:b/>
          <w:smallCaps/>
          <w:color w:val="17365D"/>
          <w:sz w:val="36"/>
          <w:szCs w:val="36"/>
        </w:rPr>
        <w:lastRenderedPageBreak/>
        <w:t xml:space="preserve">Section </w:t>
      </w:r>
      <w:proofErr w:type="gramStart"/>
      <w:r w:rsidRPr="0091375A">
        <w:rPr>
          <w:b/>
          <w:smallCaps/>
          <w:color w:val="17365D"/>
          <w:sz w:val="36"/>
          <w:szCs w:val="36"/>
        </w:rPr>
        <w:t>6</w:t>
      </w:r>
      <w:r w:rsidRPr="00446E53">
        <w:rPr>
          <w:b/>
          <w:smallCaps/>
          <w:color w:val="17365D"/>
          <w:sz w:val="36"/>
          <w:szCs w:val="36"/>
        </w:rPr>
        <w:t xml:space="preserve">.0 </w:t>
      </w:r>
      <w:r w:rsidRPr="0091375A">
        <w:rPr>
          <w:b/>
          <w:smallCaps/>
          <w:color w:val="17365D"/>
          <w:sz w:val="36"/>
          <w:szCs w:val="36"/>
        </w:rPr>
        <w:t xml:space="preserve"> Evaluation</w:t>
      </w:r>
      <w:proofErr w:type="gramEnd"/>
      <w:r w:rsidRPr="0091375A">
        <w:rPr>
          <w:b/>
          <w:smallCaps/>
          <w:color w:val="17365D"/>
          <w:sz w:val="36"/>
          <w:szCs w:val="36"/>
        </w:rPr>
        <w:t xml:space="preserve"> of </w:t>
      </w:r>
      <w:r w:rsidR="001412D2" w:rsidRPr="0091375A">
        <w:rPr>
          <w:b/>
          <w:smallCaps/>
          <w:color w:val="17365D"/>
          <w:sz w:val="36"/>
          <w:szCs w:val="36"/>
        </w:rPr>
        <w:t xml:space="preserve">Cycle </w:t>
      </w:r>
      <w:r w:rsidR="002C768A">
        <w:rPr>
          <w:b/>
          <w:smallCaps/>
          <w:color w:val="17365D"/>
          <w:sz w:val="36"/>
          <w:szCs w:val="36"/>
        </w:rPr>
        <w:t>8</w:t>
      </w:r>
      <w:r w:rsidR="001412D2" w:rsidRPr="0091375A">
        <w:rPr>
          <w:b/>
          <w:smallCaps/>
          <w:color w:val="17365D"/>
          <w:sz w:val="36"/>
          <w:szCs w:val="36"/>
        </w:rPr>
        <w:t xml:space="preserve"> </w:t>
      </w:r>
      <w:r w:rsidRPr="0091375A">
        <w:rPr>
          <w:b/>
          <w:smallCaps/>
          <w:color w:val="17365D"/>
          <w:sz w:val="36"/>
          <w:szCs w:val="36"/>
        </w:rPr>
        <w:t>Study Proposals</w:t>
      </w:r>
    </w:p>
    <w:p w14:paraId="7BC1374A" w14:textId="77777777" w:rsidR="00D56803" w:rsidRPr="0091375A" w:rsidRDefault="00D56803" w:rsidP="0091375A">
      <w:pPr>
        <w:tabs>
          <w:tab w:val="left" w:pos="660"/>
        </w:tabs>
        <w:spacing w:before="120" w:after="120"/>
        <w:ind w:left="119"/>
        <w:jc w:val="both"/>
        <w:rPr>
          <w:rFonts w:ascii="Gill Sans MT Bold" w:hAnsi="Gill Sans MT Bold"/>
          <w:b/>
          <w:smallCaps/>
          <w:color w:val="17365D"/>
          <w:sz w:val="26"/>
          <w:szCs w:val="26"/>
        </w:rPr>
      </w:pPr>
      <w:r w:rsidRPr="0091375A">
        <w:rPr>
          <w:rFonts w:ascii="Gill Sans MT Bold" w:hAnsi="Gill Sans MT Bold"/>
          <w:b/>
          <w:smallCaps/>
          <w:color w:val="17365D"/>
          <w:sz w:val="26"/>
          <w:szCs w:val="26"/>
        </w:rPr>
        <w:t>6.1</w:t>
      </w:r>
      <w:r w:rsidRPr="0091375A">
        <w:rPr>
          <w:rFonts w:ascii="Gill Sans MT Bold" w:hAnsi="Gill Sans MT Bold"/>
          <w:b/>
          <w:smallCaps/>
          <w:color w:val="17365D"/>
          <w:sz w:val="26"/>
          <w:szCs w:val="26"/>
        </w:rPr>
        <w:tab/>
        <w:t>Evaluation Process</w:t>
      </w:r>
    </w:p>
    <w:p w14:paraId="3E730E0A" w14:textId="78ABCC07" w:rsidR="00DF6ECA" w:rsidRPr="00446E53" w:rsidRDefault="00DF6ECA" w:rsidP="0091375A">
      <w:pPr>
        <w:spacing w:before="120" w:after="120"/>
        <w:ind w:left="639" w:right="115"/>
        <w:jc w:val="both"/>
        <w:rPr>
          <w:rFonts w:ascii="Gill Sans MT" w:eastAsia="Gill Sans MT" w:hAnsi="Gill Sans MT"/>
          <w:sz w:val="24"/>
          <w:szCs w:val="24"/>
        </w:rPr>
      </w:pPr>
      <w:r w:rsidRPr="0091375A">
        <w:rPr>
          <w:rFonts w:ascii="Gill Sans MT" w:eastAsia="Gill Sans MT" w:hAnsi="Gill Sans MT"/>
          <w:sz w:val="24"/>
          <w:szCs w:val="24"/>
        </w:rPr>
        <w:t xml:space="preserve">Evaluation </w:t>
      </w:r>
      <w:r w:rsidRPr="00446E53">
        <w:rPr>
          <w:rFonts w:ascii="Gill Sans MT" w:eastAsia="Gill Sans MT" w:hAnsi="Gill Sans MT"/>
          <w:sz w:val="24"/>
          <w:szCs w:val="24"/>
        </w:rPr>
        <w:t>will</w:t>
      </w:r>
      <w:r w:rsidRPr="0091375A">
        <w:rPr>
          <w:rFonts w:ascii="Gill Sans MT" w:eastAsia="Gill Sans MT" w:hAnsi="Gill Sans MT"/>
          <w:sz w:val="24"/>
          <w:szCs w:val="24"/>
        </w:rPr>
        <w:t xml:space="preserve"> </w:t>
      </w:r>
      <w:r w:rsidRPr="00446E53">
        <w:rPr>
          <w:rFonts w:ascii="Gill Sans MT" w:eastAsia="Gill Sans MT" w:hAnsi="Gill Sans MT"/>
          <w:sz w:val="24"/>
          <w:szCs w:val="24"/>
        </w:rPr>
        <w:t>be</w:t>
      </w:r>
      <w:r w:rsidRPr="0091375A">
        <w:rPr>
          <w:rFonts w:ascii="Gill Sans MT" w:eastAsia="Gill Sans MT" w:hAnsi="Gill Sans MT"/>
          <w:sz w:val="24"/>
          <w:szCs w:val="24"/>
        </w:rPr>
        <w:t xml:space="preserve"> conducted </w:t>
      </w:r>
      <w:r w:rsidRPr="00446E53">
        <w:rPr>
          <w:rFonts w:ascii="Gill Sans MT" w:eastAsia="Gill Sans MT" w:hAnsi="Gill Sans MT"/>
          <w:sz w:val="24"/>
          <w:szCs w:val="24"/>
        </w:rPr>
        <w:t>by</w:t>
      </w:r>
      <w:r w:rsidRPr="0091375A">
        <w:rPr>
          <w:rFonts w:ascii="Gill Sans MT" w:eastAsia="Gill Sans MT" w:hAnsi="Gill Sans MT"/>
          <w:sz w:val="24"/>
          <w:szCs w:val="24"/>
        </w:rPr>
        <w:t xml:space="preserve"> </w:t>
      </w:r>
      <w:r w:rsidRPr="00446E53">
        <w:rPr>
          <w:rFonts w:ascii="Gill Sans MT" w:eastAsia="Gill Sans MT" w:hAnsi="Gill Sans MT"/>
          <w:sz w:val="24"/>
          <w:szCs w:val="24"/>
        </w:rPr>
        <w:t>a</w:t>
      </w:r>
      <w:r w:rsidRPr="0091375A">
        <w:rPr>
          <w:rFonts w:ascii="Gill Sans MT" w:eastAsia="Gill Sans MT" w:hAnsi="Gill Sans MT"/>
          <w:sz w:val="24"/>
          <w:szCs w:val="24"/>
        </w:rPr>
        <w:t xml:space="preserve"> committee of non-NRAO </w:t>
      </w:r>
      <w:r w:rsidRPr="00446E53">
        <w:rPr>
          <w:rFonts w:ascii="Gill Sans MT" w:eastAsia="Gill Sans MT" w:hAnsi="Gill Sans MT"/>
          <w:sz w:val="24"/>
          <w:szCs w:val="24"/>
        </w:rPr>
        <w:t>reviewers</w:t>
      </w:r>
      <w:r w:rsidRPr="0091375A">
        <w:rPr>
          <w:rFonts w:ascii="Gill Sans MT" w:eastAsia="Gill Sans MT" w:hAnsi="Gill Sans MT"/>
          <w:sz w:val="24"/>
          <w:szCs w:val="24"/>
        </w:rPr>
        <w:t xml:space="preserve"> with the technical </w:t>
      </w:r>
      <w:r w:rsidRPr="00446E53">
        <w:rPr>
          <w:rFonts w:ascii="Gill Sans MT" w:eastAsia="Gill Sans MT" w:hAnsi="Gill Sans MT"/>
          <w:sz w:val="24"/>
          <w:szCs w:val="24"/>
        </w:rPr>
        <w:t>input</w:t>
      </w:r>
      <w:r w:rsidRPr="0091375A">
        <w:rPr>
          <w:rFonts w:ascii="Gill Sans MT" w:eastAsia="Gill Sans MT" w:hAnsi="Gill Sans MT"/>
          <w:sz w:val="24"/>
          <w:szCs w:val="24"/>
        </w:rPr>
        <w:t xml:space="preserve"> of disinterested persons familiar with </w:t>
      </w:r>
      <w:r w:rsidRPr="00446E53">
        <w:rPr>
          <w:rFonts w:ascii="Gill Sans MT" w:eastAsia="Gill Sans MT" w:hAnsi="Gill Sans MT"/>
          <w:sz w:val="24"/>
          <w:szCs w:val="24"/>
        </w:rPr>
        <w:t>ALMA</w:t>
      </w:r>
      <w:r w:rsidRPr="0091375A">
        <w:rPr>
          <w:rFonts w:ascii="Gill Sans MT" w:eastAsia="Gill Sans MT" w:hAnsi="Gill Sans MT"/>
          <w:sz w:val="24"/>
          <w:szCs w:val="24"/>
        </w:rPr>
        <w:t xml:space="preserve"> technical matters</w:t>
      </w:r>
      <w:r w:rsidR="0054431D" w:rsidRPr="0091375A">
        <w:rPr>
          <w:rFonts w:ascii="Gill Sans MT" w:eastAsia="Gill Sans MT" w:hAnsi="Gill Sans MT"/>
          <w:sz w:val="24"/>
          <w:szCs w:val="24"/>
        </w:rPr>
        <w:t xml:space="preserve"> (reference </w:t>
      </w:r>
      <w:r w:rsidR="0054431D" w:rsidRPr="0091375A">
        <w:rPr>
          <w:rFonts w:ascii="Gill Sans MT" w:eastAsia="Gill Sans MT" w:hAnsi="Gill Sans MT"/>
          <w:b/>
          <w:sz w:val="24"/>
          <w:szCs w:val="24"/>
        </w:rPr>
        <w:t>Figure 1</w:t>
      </w:r>
      <w:r w:rsidR="0054431D" w:rsidRPr="0091375A">
        <w:rPr>
          <w:rFonts w:ascii="Gill Sans MT" w:eastAsia="Gill Sans MT" w:hAnsi="Gill Sans MT"/>
          <w:sz w:val="24"/>
          <w:szCs w:val="24"/>
        </w:rPr>
        <w:t>)</w:t>
      </w:r>
      <w:r w:rsidR="00B07AE7" w:rsidRPr="0091375A">
        <w:rPr>
          <w:rFonts w:ascii="Gill Sans MT" w:eastAsia="Gill Sans MT" w:hAnsi="Gill Sans MT"/>
          <w:sz w:val="24"/>
          <w:szCs w:val="24"/>
        </w:rPr>
        <w:t>.</w:t>
      </w:r>
      <w:r w:rsidRPr="0091375A">
        <w:rPr>
          <w:rFonts w:ascii="Gill Sans MT" w:eastAsia="Gill Sans MT" w:hAnsi="Gill Sans MT"/>
          <w:sz w:val="24"/>
          <w:szCs w:val="24"/>
        </w:rPr>
        <w:t xml:space="preserve"> </w:t>
      </w:r>
      <w:r w:rsidRPr="00446E53">
        <w:rPr>
          <w:rFonts w:ascii="Gill Sans MT" w:eastAsia="Gill Sans MT" w:hAnsi="Gill Sans MT"/>
          <w:sz w:val="24"/>
          <w:szCs w:val="24"/>
        </w:rPr>
        <w:t>The</w:t>
      </w:r>
      <w:r w:rsidRPr="0091375A">
        <w:rPr>
          <w:rFonts w:ascii="Gill Sans MT" w:eastAsia="Gill Sans MT" w:hAnsi="Gill Sans MT"/>
          <w:sz w:val="24"/>
          <w:szCs w:val="24"/>
        </w:rPr>
        <w:t xml:space="preserve"> membership of the Review Committee </w:t>
      </w:r>
      <w:r w:rsidRPr="00446E53">
        <w:rPr>
          <w:rFonts w:ascii="Gill Sans MT" w:eastAsia="Gill Sans MT" w:hAnsi="Gill Sans MT"/>
          <w:sz w:val="24"/>
          <w:szCs w:val="24"/>
        </w:rPr>
        <w:t>will</w:t>
      </w:r>
      <w:r w:rsidRPr="0091375A">
        <w:rPr>
          <w:rFonts w:ascii="Gill Sans MT" w:eastAsia="Gill Sans MT" w:hAnsi="Gill Sans MT"/>
          <w:sz w:val="24"/>
          <w:szCs w:val="24"/>
        </w:rPr>
        <w:t xml:space="preserve"> </w:t>
      </w:r>
      <w:r w:rsidRPr="00446E53">
        <w:rPr>
          <w:rFonts w:ascii="Gill Sans MT" w:eastAsia="Gill Sans MT" w:hAnsi="Gill Sans MT"/>
          <w:sz w:val="24"/>
          <w:szCs w:val="24"/>
        </w:rPr>
        <w:t>be</w:t>
      </w:r>
      <w:r w:rsidRPr="0091375A">
        <w:rPr>
          <w:rFonts w:ascii="Gill Sans MT" w:eastAsia="Gill Sans MT" w:hAnsi="Gill Sans MT"/>
          <w:sz w:val="24"/>
          <w:szCs w:val="24"/>
        </w:rPr>
        <w:t xml:space="preserve"> determined </w:t>
      </w:r>
      <w:r w:rsidRPr="00446E53">
        <w:rPr>
          <w:rFonts w:ascii="Gill Sans MT" w:eastAsia="Gill Sans MT" w:hAnsi="Gill Sans MT"/>
          <w:sz w:val="24"/>
          <w:szCs w:val="24"/>
        </w:rPr>
        <w:t>by</w:t>
      </w:r>
      <w:r w:rsidRPr="0091375A">
        <w:rPr>
          <w:rFonts w:ascii="Gill Sans MT" w:eastAsia="Gill Sans MT" w:hAnsi="Gill Sans MT"/>
          <w:sz w:val="24"/>
          <w:szCs w:val="24"/>
        </w:rPr>
        <w:t xml:space="preserve"> NRAO management, with the consent of the National Science Foundation. Members of these groups </w:t>
      </w:r>
      <w:r w:rsidRPr="00446E53">
        <w:rPr>
          <w:rFonts w:ascii="Gill Sans MT" w:eastAsia="Gill Sans MT" w:hAnsi="Gill Sans MT"/>
          <w:sz w:val="24"/>
          <w:szCs w:val="24"/>
        </w:rPr>
        <w:t>who</w:t>
      </w:r>
      <w:r w:rsidRPr="0091375A">
        <w:rPr>
          <w:rFonts w:ascii="Gill Sans MT" w:eastAsia="Gill Sans MT" w:hAnsi="Gill Sans MT"/>
          <w:sz w:val="24"/>
          <w:szCs w:val="24"/>
        </w:rPr>
        <w:t xml:space="preserve"> </w:t>
      </w:r>
      <w:r w:rsidRPr="00446E53">
        <w:rPr>
          <w:rFonts w:ascii="Gill Sans MT" w:eastAsia="Gill Sans MT" w:hAnsi="Gill Sans MT"/>
          <w:sz w:val="24"/>
          <w:szCs w:val="24"/>
        </w:rPr>
        <w:t>are</w:t>
      </w:r>
      <w:r w:rsidRPr="0091375A">
        <w:rPr>
          <w:rFonts w:ascii="Gill Sans MT" w:eastAsia="Gill Sans MT" w:hAnsi="Gill Sans MT"/>
          <w:sz w:val="24"/>
          <w:szCs w:val="24"/>
        </w:rPr>
        <w:t xml:space="preserve"> involved </w:t>
      </w:r>
      <w:r w:rsidRPr="00446E53">
        <w:rPr>
          <w:rFonts w:ascii="Gill Sans MT" w:eastAsia="Gill Sans MT" w:hAnsi="Gill Sans MT"/>
          <w:sz w:val="24"/>
          <w:szCs w:val="24"/>
        </w:rPr>
        <w:t>in</w:t>
      </w:r>
      <w:r w:rsidRPr="0091375A">
        <w:rPr>
          <w:rFonts w:ascii="Gill Sans MT" w:eastAsia="Gill Sans MT" w:hAnsi="Gill Sans MT"/>
          <w:sz w:val="24"/>
          <w:szCs w:val="24"/>
        </w:rPr>
        <w:t xml:space="preserve"> competing proposals </w:t>
      </w:r>
      <w:r w:rsidRPr="00446E53">
        <w:rPr>
          <w:rFonts w:ascii="Gill Sans MT" w:eastAsia="Gill Sans MT" w:hAnsi="Gill Sans MT"/>
          <w:sz w:val="24"/>
          <w:szCs w:val="24"/>
        </w:rPr>
        <w:t>will</w:t>
      </w:r>
      <w:r w:rsidRPr="0091375A">
        <w:rPr>
          <w:rFonts w:ascii="Gill Sans MT" w:eastAsia="Gill Sans MT" w:hAnsi="Gill Sans MT"/>
          <w:sz w:val="24"/>
          <w:szCs w:val="24"/>
        </w:rPr>
        <w:t xml:space="preserve"> </w:t>
      </w:r>
      <w:r w:rsidRPr="00446E53">
        <w:rPr>
          <w:rFonts w:ascii="Gill Sans MT" w:eastAsia="Gill Sans MT" w:hAnsi="Gill Sans MT"/>
          <w:sz w:val="24"/>
          <w:szCs w:val="24"/>
        </w:rPr>
        <w:t>be</w:t>
      </w:r>
      <w:r w:rsidRPr="0091375A">
        <w:rPr>
          <w:rFonts w:ascii="Gill Sans MT" w:eastAsia="Gill Sans MT" w:hAnsi="Gill Sans MT"/>
          <w:sz w:val="24"/>
          <w:szCs w:val="24"/>
        </w:rPr>
        <w:t xml:space="preserve"> recused from judging their own, or </w:t>
      </w:r>
      <w:r w:rsidR="004A2B60" w:rsidRPr="0091375A">
        <w:rPr>
          <w:rFonts w:ascii="Gill Sans MT" w:eastAsia="Gill Sans MT" w:hAnsi="Gill Sans MT"/>
          <w:sz w:val="24"/>
          <w:szCs w:val="24"/>
        </w:rPr>
        <w:t>closely related</w:t>
      </w:r>
      <w:r w:rsidRPr="0091375A">
        <w:rPr>
          <w:rFonts w:ascii="Gill Sans MT" w:eastAsia="Gill Sans MT" w:hAnsi="Gill Sans MT"/>
          <w:sz w:val="24"/>
          <w:szCs w:val="24"/>
        </w:rPr>
        <w:t>, proposals.</w:t>
      </w:r>
    </w:p>
    <w:p w14:paraId="5EEE6EB9" w14:textId="77777777" w:rsidR="00DF6ECA" w:rsidRPr="00446E53" w:rsidRDefault="00014517" w:rsidP="00DF6ECA">
      <w:pPr>
        <w:ind w:left="630"/>
        <w:rPr>
          <w:sz w:val="12"/>
          <w:szCs w:val="12"/>
        </w:rPr>
      </w:pPr>
      <w:r w:rsidRPr="00446E53">
        <w:rPr>
          <w:noProof/>
        </w:rPr>
        <w:object w:dxaOrig="11515" w:dyaOrig="9435" w14:anchorId="110CC1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5.9pt;height:365.05pt;mso-width-percent:0;mso-height-percent:0;mso-width-percent:0;mso-height-percent:0" o:ole="">
            <v:imagedata r:id="rId16" o:title=""/>
          </v:shape>
          <o:OLEObject Type="Embed" ProgID="Visio.Drawing.11" ShapeID="_x0000_i1025" DrawAspect="Content" ObjectID="_1638176848" r:id="rId17"/>
        </w:object>
      </w:r>
    </w:p>
    <w:p w14:paraId="7C1A87EB" w14:textId="77777777" w:rsidR="00690B48" w:rsidRPr="005F2776" w:rsidRDefault="00DF6ECA" w:rsidP="00DF6ECA">
      <w:pPr>
        <w:spacing w:before="120"/>
        <w:ind w:left="120" w:firstLine="600"/>
        <w:rPr>
          <w:i/>
        </w:rPr>
      </w:pPr>
      <w:r w:rsidRPr="00446E53">
        <w:rPr>
          <w:b/>
        </w:rPr>
        <w:t xml:space="preserve">Figure 1: </w:t>
      </w:r>
      <w:r w:rsidRPr="00446E53">
        <w:rPr>
          <w:i/>
        </w:rPr>
        <w:t>ALMA Development Studies – Preparation &amp; Evaluation Process.</w:t>
      </w:r>
    </w:p>
    <w:p w14:paraId="20DD44F9" w14:textId="77777777" w:rsidR="00DF6ECA" w:rsidRPr="0091375A" w:rsidRDefault="00DF6ECA">
      <w:pPr>
        <w:ind w:left="120"/>
        <w:rPr>
          <w:rFonts w:ascii="Gill Sans MT Bold" w:hAnsi="Gill Sans MT Bold"/>
          <w:b/>
          <w:i/>
          <w:smallCaps/>
          <w:color w:val="17365D"/>
          <w:sz w:val="12"/>
          <w:szCs w:val="12"/>
        </w:rPr>
      </w:pPr>
    </w:p>
    <w:p w14:paraId="63ABCF02" w14:textId="77777777" w:rsidR="00D56803" w:rsidRPr="0091375A" w:rsidRDefault="00D56803" w:rsidP="0091375A">
      <w:pPr>
        <w:tabs>
          <w:tab w:val="left" w:pos="660"/>
        </w:tabs>
        <w:spacing w:before="120" w:after="120"/>
        <w:ind w:left="119"/>
        <w:jc w:val="both"/>
        <w:rPr>
          <w:rFonts w:ascii="Gill Sans MT Bold" w:hAnsi="Gill Sans MT Bold"/>
          <w:b/>
          <w:smallCaps/>
          <w:color w:val="17365D"/>
          <w:sz w:val="26"/>
          <w:szCs w:val="26"/>
        </w:rPr>
      </w:pPr>
      <w:r w:rsidRPr="0091375A">
        <w:rPr>
          <w:rFonts w:ascii="Gill Sans MT Bold" w:hAnsi="Gill Sans MT Bold"/>
          <w:b/>
          <w:smallCaps/>
          <w:color w:val="17365D"/>
          <w:sz w:val="26"/>
          <w:szCs w:val="26"/>
        </w:rPr>
        <w:t>6.2</w:t>
      </w:r>
      <w:r w:rsidRPr="0091375A">
        <w:rPr>
          <w:rFonts w:ascii="Gill Sans MT Bold" w:hAnsi="Gill Sans MT Bold"/>
          <w:b/>
          <w:smallCaps/>
          <w:color w:val="17365D"/>
          <w:sz w:val="26"/>
          <w:szCs w:val="26"/>
        </w:rPr>
        <w:tab/>
      </w:r>
      <w:r w:rsidR="0049515D" w:rsidRPr="0091375A">
        <w:rPr>
          <w:rFonts w:ascii="Gill Sans MT Bold" w:hAnsi="Gill Sans MT Bold"/>
          <w:b/>
          <w:smallCaps/>
          <w:color w:val="17365D"/>
          <w:sz w:val="26"/>
          <w:szCs w:val="26"/>
        </w:rPr>
        <w:t>Evaluation</w:t>
      </w:r>
      <w:r w:rsidRPr="0091375A">
        <w:rPr>
          <w:rFonts w:ascii="Gill Sans MT Bold" w:hAnsi="Gill Sans MT Bold"/>
          <w:b/>
          <w:smallCaps/>
          <w:color w:val="17365D"/>
          <w:sz w:val="26"/>
          <w:szCs w:val="26"/>
        </w:rPr>
        <w:t xml:space="preserve"> Criteria</w:t>
      </w:r>
    </w:p>
    <w:p w14:paraId="513175AA" w14:textId="59BFF945" w:rsidR="00FF480F" w:rsidRPr="00446E53" w:rsidRDefault="00FF480F">
      <w:pPr>
        <w:spacing w:before="120"/>
        <w:ind w:left="720" w:right="119"/>
        <w:jc w:val="both"/>
        <w:rPr>
          <w:rFonts w:ascii="Gill Sans MT" w:eastAsia="Gill Sans MT" w:hAnsi="Gill Sans MT"/>
          <w:sz w:val="24"/>
          <w:szCs w:val="24"/>
        </w:rPr>
      </w:pPr>
      <w:r w:rsidRPr="0091375A">
        <w:rPr>
          <w:rFonts w:ascii="Gill Sans MT" w:eastAsia="Gill Sans MT" w:hAnsi="Gill Sans MT"/>
          <w:sz w:val="24"/>
          <w:szCs w:val="24"/>
        </w:rPr>
        <w:t xml:space="preserve">Proposals </w:t>
      </w:r>
      <w:r w:rsidRPr="00446E53">
        <w:rPr>
          <w:rFonts w:ascii="Gill Sans MT" w:eastAsia="Gill Sans MT" w:hAnsi="Gill Sans MT"/>
          <w:sz w:val="24"/>
          <w:szCs w:val="24"/>
        </w:rPr>
        <w:t>will</w:t>
      </w:r>
      <w:r w:rsidRPr="0091375A">
        <w:rPr>
          <w:rFonts w:ascii="Gill Sans MT" w:eastAsia="Gill Sans MT" w:hAnsi="Gill Sans MT"/>
          <w:sz w:val="24"/>
          <w:szCs w:val="24"/>
        </w:rPr>
        <w:t xml:space="preserve"> </w:t>
      </w:r>
      <w:r w:rsidRPr="00446E53">
        <w:rPr>
          <w:rFonts w:ascii="Gill Sans MT" w:eastAsia="Gill Sans MT" w:hAnsi="Gill Sans MT"/>
          <w:sz w:val="24"/>
          <w:szCs w:val="24"/>
        </w:rPr>
        <w:t>be</w:t>
      </w:r>
      <w:r w:rsidRPr="0091375A">
        <w:rPr>
          <w:rFonts w:ascii="Gill Sans MT" w:eastAsia="Gill Sans MT" w:hAnsi="Gill Sans MT"/>
          <w:sz w:val="24"/>
          <w:szCs w:val="24"/>
        </w:rPr>
        <w:t xml:space="preserve"> </w:t>
      </w:r>
      <w:r w:rsidR="004A2B60" w:rsidRPr="0091375A">
        <w:rPr>
          <w:rFonts w:ascii="Gill Sans MT" w:eastAsia="Gill Sans MT" w:hAnsi="Gill Sans MT"/>
          <w:sz w:val="24"/>
          <w:szCs w:val="24"/>
        </w:rPr>
        <w:t xml:space="preserve">judged </w:t>
      </w:r>
      <w:r w:rsidRPr="0091375A">
        <w:rPr>
          <w:rFonts w:ascii="Gill Sans MT" w:eastAsia="Gill Sans MT" w:hAnsi="Gill Sans MT"/>
          <w:sz w:val="24"/>
          <w:szCs w:val="24"/>
        </w:rPr>
        <w:t xml:space="preserve">using </w:t>
      </w:r>
      <w:r w:rsidRPr="00446E53">
        <w:rPr>
          <w:rFonts w:ascii="Gill Sans MT" w:eastAsia="Gill Sans MT" w:hAnsi="Gill Sans MT"/>
          <w:sz w:val="24"/>
          <w:szCs w:val="24"/>
        </w:rPr>
        <w:t>an</w:t>
      </w:r>
      <w:r w:rsidRPr="0091375A">
        <w:rPr>
          <w:rFonts w:ascii="Gill Sans MT" w:eastAsia="Gill Sans MT" w:hAnsi="Gill Sans MT"/>
          <w:sz w:val="24"/>
          <w:szCs w:val="24"/>
        </w:rPr>
        <w:t xml:space="preserve"> evaluation matrix (or “scorecard”) based on the following criteria:</w:t>
      </w:r>
    </w:p>
    <w:p w14:paraId="717BD0D9" w14:textId="54EC4431" w:rsidR="00171326" w:rsidRPr="00446E53" w:rsidRDefault="00171326" w:rsidP="0091375A">
      <w:pPr>
        <w:pStyle w:val="BodyText"/>
        <w:numPr>
          <w:ilvl w:val="0"/>
          <w:numId w:val="4"/>
        </w:numPr>
        <w:tabs>
          <w:tab w:val="left" w:pos="1380"/>
        </w:tabs>
        <w:spacing w:before="121"/>
        <w:jc w:val="both"/>
      </w:pPr>
      <w:r w:rsidRPr="0091375A">
        <w:t xml:space="preserve">alignment with </w:t>
      </w:r>
      <w:r w:rsidR="00FC64D1" w:rsidRPr="00446E53">
        <w:t>the ALMA Development Roadmap (</w:t>
      </w:r>
      <w:hyperlink r:id="rId18" w:history="1">
        <w:r w:rsidR="00FC64D1" w:rsidRPr="0012270E">
          <w:rPr>
            <w:rStyle w:val="Hyperlink"/>
          </w:rPr>
          <w:t>AEDM 2018-017-O</w:t>
        </w:r>
      </w:hyperlink>
      <w:r w:rsidR="00FC64D1" w:rsidRPr="00446E53">
        <w:t>)</w:t>
      </w:r>
      <w:r w:rsidRPr="0091375A">
        <w:t>;</w:t>
      </w:r>
    </w:p>
    <w:p w14:paraId="360809B9" w14:textId="77777777" w:rsidR="00171326" w:rsidRPr="00446E53" w:rsidRDefault="00171326" w:rsidP="0091375A">
      <w:pPr>
        <w:pStyle w:val="BodyText"/>
        <w:numPr>
          <w:ilvl w:val="0"/>
          <w:numId w:val="4"/>
        </w:numPr>
        <w:tabs>
          <w:tab w:val="left" w:pos="1380"/>
        </w:tabs>
        <w:spacing w:before="46"/>
        <w:jc w:val="both"/>
      </w:pPr>
      <w:r w:rsidRPr="0091375A">
        <w:t>strength of the scientific case for the proposed ALMA upgrade concept;</w:t>
      </w:r>
    </w:p>
    <w:p w14:paraId="6D69BF78" w14:textId="77777777" w:rsidR="00171326" w:rsidRPr="00446E53" w:rsidRDefault="00171326" w:rsidP="0091375A">
      <w:pPr>
        <w:pStyle w:val="BodyText"/>
        <w:numPr>
          <w:ilvl w:val="0"/>
          <w:numId w:val="4"/>
        </w:numPr>
        <w:tabs>
          <w:tab w:val="left" w:pos="1380"/>
        </w:tabs>
        <w:spacing w:before="46"/>
        <w:jc w:val="both"/>
      </w:pPr>
      <w:r w:rsidRPr="0091375A">
        <w:t>quality of the upgrade conceptual design;</w:t>
      </w:r>
    </w:p>
    <w:p w14:paraId="0CE34074" w14:textId="77777777" w:rsidR="00171326" w:rsidRPr="00446E53" w:rsidRDefault="00171326">
      <w:pPr>
        <w:pStyle w:val="BodyText"/>
        <w:numPr>
          <w:ilvl w:val="0"/>
          <w:numId w:val="4"/>
        </w:numPr>
        <w:tabs>
          <w:tab w:val="left" w:pos="1380"/>
        </w:tabs>
        <w:spacing w:before="46"/>
        <w:ind w:right="115"/>
        <w:jc w:val="both"/>
      </w:pPr>
      <w:r w:rsidRPr="0091375A">
        <w:lastRenderedPageBreak/>
        <w:t xml:space="preserve">technology readiness </w:t>
      </w:r>
      <w:r w:rsidRPr="00446E53">
        <w:t>(the</w:t>
      </w:r>
      <w:r w:rsidRPr="0091375A">
        <w:t xml:space="preserve"> </w:t>
      </w:r>
      <w:r w:rsidRPr="00446E53">
        <w:t>aim</w:t>
      </w:r>
      <w:r w:rsidRPr="0091375A">
        <w:t xml:space="preserve"> </w:t>
      </w:r>
      <w:r w:rsidRPr="00446E53">
        <w:t>is</w:t>
      </w:r>
      <w:r w:rsidRPr="0091375A">
        <w:t xml:space="preserve"> to support </w:t>
      </w:r>
      <w:r w:rsidRPr="00446E53">
        <w:t>a</w:t>
      </w:r>
      <w:r w:rsidRPr="0091375A">
        <w:t xml:space="preserve"> </w:t>
      </w:r>
      <w:r w:rsidRPr="00446E53">
        <w:t>range</w:t>
      </w:r>
      <w:r w:rsidRPr="0091375A">
        <w:t xml:space="preserve"> of </w:t>
      </w:r>
      <w:r w:rsidRPr="00446E53">
        <w:t>upgrades</w:t>
      </w:r>
      <w:r w:rsidRPr="0091375A">
        <w:t xml:space="preserve"> including both those </w:t>
      </w:r>
      <w:r w:rsidRPr="00446E53">
        <w:t>which</w:t>
      </w:r>
      <w:r w:rsidRPr="0091375A">
        <w:t xml:space="preserve"> </w:t>
      </w:r>
      <w:r w:rsidRPr="00446E53">
        <w:t>can</w:t>
      </w:r>
      <w:r w:rsidRPr="0091375A">
        <w:t xml:space="preserve"> </w:t>
      </w:r>
      <w:r w:rsidRPr="00446E53">
        <w:t>be</w:t>
      </w:r>
      <w:r w:rsidRPr="0091375A">
        <w:t xml:space="preserve"> implemented </w:t>
      </w:r>
      <w:r w:rsidRPr="00446E53">
        <w:t>rapidly</w:t>
      </w:r>
      <w:r w:rsidRPr="0091375A">
        <w:t xml:space="preserve"> </w:t>
      </w:r>
      <w:r w:rsidRPr="00446E53">
        <w:t>and</w:t>
      </w:r>
      <w:r w:rsidRPr="0091375A">
        <w:t xml:space="preserve"> those </w:t>
      </w:r>
      <w:r w:rsidRPr="00446E53">
        <w:t>requiring</w:t>
      </w:r>
      <w:r w:rsidRPr="0091375A">
        <w:t xml:space="preserve"> longer-term research </w:t>
      </w:r>
      <w:r w:rsidRPr="00446E53">
        <w:t>and</w:t>
      </w:r>
      <w:r w:rsidRPr="0091375A">
        <w:t xml:space="preserve"> development);</w:t>
      </w:r>
    </w:p>
    <w:p w14:paraId="052C5E50" w14:textId="77777777" w:rsidR="00171326" w:rsidRPr="00446E53" w:rsidRDefault="00171326" w:rsidP="0091375A">
      <w:pPr>
        <w:pStyle w:val="BodyText"/>
        <w:numPr>
          <w:ilvl w:val="0"/>
          <w:numId w:val="4"/>
        </w:numPr>
        <w:tabs>
          <w:tab w:val="left" w:pos="1380"/>
        </w:tabs>
        <w:spacing w:before="46"/>
        <w:jc w:val="both"/>
      </w:pPr>
      <w:r w:rsidRPr="0091375A">
        <w:t>strength of the consortium organization (if applicable);</w:t>
      </w:r>
    </w:p>
    <w:p w14:paraId="122AD112" w14:textId="77777777" w:rsidR="00171326" w:rsidRPr="00446E53" w:rsidRDefault="00171326" w:rsidP="0091375A">
      <w:pPr>
        <w:pStyle w:val="BodyText"/>
        <w:numPr>
          <w:ilvl w:val="0"/>
          <w:numId w:val="4"/>
        </w:numPr>
        <w:tabs>
          <w:tab w:val="left" w:pos="1380"/>
        </w:tabs>
        <w:spacing w:before="46"/>
        <w:jc w:val="both"/>
      </w:pPr>
      <w:r w:rsidRPr="0091375A">
        <w:t xml:space="preserve">qualifications of </w:t>
      </w:r>
      <w:r w:rsidRPr="00446E53">
        <w:t>key</w:t>
      </w:r>
      <w:r w:rsidRPr="0091375A">
        <w:t xml:space="preserve"> personnel;</w:t>
      </w:r>
    </w:p>
    <w:p w14:paraId="0FA36740" w14:textId="77777777" w:rsidR="00171326" w:rsidRPr="00446E53" w:rsidRDefault="00171326" w:rsidP="0091375A">
      <w:pPr>
        <w:pStyle w:val="BodyText"/>
        <w:numPr>
          <w:ilvl w:val="0"/>
          <w:numId w:val="4"/>
        </w:numPr>
        <w:tabs>
          <w:tab w:val="left" w:pos="1380"/>
        </w:tabs>
        <w:spacing w:before="67" w:line="276" w:lineRule="exact"/>
        <w:ind w:right="120"/>
        <w:jc w:val="both"/>
      </w:pPr>
      <w:r w:rsidRPr="0091375A">
        <w:t xml:space="preserve">technical expertise, past </w:t>
      </w:r>
      <w:r w:rsidRPr="00446E53">
        <w:t>experience</w:t>
      </w:r>
      <w:r w:rsidRPr="0091375A">
        <w:t xml:space="preserve"> </w:t>
      </w:r>
      <w:r w:rsidRPr="00446E53">
        <w:t>and</w:t>
      </w:r>
      <w:r w:rsidRPr="0091375A">
        <w:t xml:space="preserve"> technical facilities </w:t>
      </w:r>
      <w:r w:rsidRPr="00446E53">
        <w:t>in</w:t>
      </w:r>
      <w:r w:rsidRPr="0091375A">
        <w:t xml:space="preserve"> the Institutes taking</w:t>
      </w:r>
      <w:r w:rsidRPr="0091375A">
        <w:rPr>
          <w:w w:val="99"/>
        </w:rPr>
        <w:t xml:space="preserve"> </w:t>
      </w:r>
      <w:r w:rsidRPr="00446E53">
        <w:t>part</w:t>
      </w:r>
      <w:r w:rsidRPr="0091375A">
        <w:t xml:space="preserve"> </w:t>
      </w:r>
      <w:r w:rsidRPr="00446E53">
        <w:t>in</w:t>
      </w:r>
      <w:r w:rsidRPr="0091375A">
        <w:t xml:space="preserve"> the Study;</w:t>
      </w:r>
    </w:p>
    <w:p w14:paraId="0ABCAF36" w14:textId="0C4A5EC3" w:rsidR="00171326" w:rsidRPr="00446E53" w:rsidRDefault="00171326">
      <w:pPr>
        <w:pStyle w:val="BodyText"/>
        <w:numPr>
          <w:ilvl w:val="0"/>
          <w:numId w:val="4"/>
        </w:numPr>
        <w:tabs>
          <w:tab w:val="left" w:pos="1380"/>
        </w:tabs>
        <w:spacing w:before="50" w:line="239" w:lineRule="auto"/>
        <w:ind w:right="116"/>
        <w:jc w:val="both"/>
      </w:pPr>
      <w:r w:rsidRPr="0091375A">
        <w:t xml:space="preserve">assessed </w:t>
      </w:r>
      <w:r w:rsidRPr="00446E53">
        <w:t>level</w:t>
      </w:r>
      <w:r w:rsidRPr="0091375A">
        <w:t xml:space="preserve"> of risk inherent </w:t>
      </w:r>
      <w:r w:rsidRPr="00446E53">
        <w:t>in</w:t>
      </w:r>
      <w:r w:rsidRPr="0091375A">
        <w:t xml:space="preserve"> the proposed design (the </w:t>
      </w:r>
      <w:r w:rsidRPr="00446E53">
        <w:t>aim</w:t>
      </w:r>
      <w:r w:rsidRPr="0091375A">
        <w:t xml:space="preserve"> </w:t>
      </w:r>
      <w:r w:rsidRPr="00446E53">
        <w:t>is</w:t>
      </w:r>
      <w:r w:rsidRPr="0091375A">
        <w:t xml:space="preserve"> to support </w:t>
      </w:r>
      <w:r w:rsidRPr="00446E53">
        <w:t>a</w:t>
      </w:r>
      <w:r w:rsidRPr="0091375A">
        <w:rPr>
          <w:w w:val="99"/>
        </w:rPr>
        <w:t xml:space="preserve"> </w:t>
      </w:r>
      <w:r w:rsidRPr="00446E53">
        <w:t>range</w:t>
      </w:r>
      <w:r w:rsidRPr="0091375A">
        <w:t xml:space="preserve"> of </w:t>
      </w:r>
      <w:r w:rsidRPr="00446E53">
        <w:t>upgrades</w:t>
      </w:r>
      <w:r w:rsidRPr="0091375A">
        <w:t xml:space="preserve"> </w:t>
      </w:r>
      <w:r w:rsidR="00FC64D1" w:rsidRPr="0091375A">
        <w:t>that balances risk across the entire portfolio</w:t>
      </w:r>
      <w:r w:rsidRPr="0091375A">
        <w:t xml:space="preserve">); </w:t>
      </w:r>
    </w:p>
    <w:p w14:paraId="039A5D7F" w14:textId="77777777" w:rsidR="00171326" w:rsidRPr="00446E53" w:rsidRDefault="00171326" w:rsidP="0091375A">
      <w:pPr>
        <w:pStyle w:val="BodyText"/>
        <w:numPr>
          <w:ilvl w:val="0"/>
          <w:numId w:val="4"/>
        </w:numPr>
        <w:tabs>
          <w:tab w:val="left" w:pos="1380"/>
        </w:tabs>
        <w:spacing w:before="47"/>
        <w:jc w:val="both"/>
      </w:pPr>
      <w:r w:rsidRPr="0091375A">
        <w:t>strength of the scientific team supporting the Study;</w:t>
      </w:r>
    </w:p>
    <w:p w14:paraId="5401916D" w14:textId="77777777" w:rsidR="00171326" w:rsidRPr="005F2776" w:rsidRDefault="00171326" w:rsidP="0091375A">
      <w:pPr>
        <w:pStyle w:val="BodyText"/>
        <w:numPr>
          <w:ilvl w:val="0"/>
          <w:numId w:val="4"/>
        </w:numPr>
        <w:tabs>
          <w:tab w:val="left" w:pos="1380"/>
        </w:tabs>
        <w:spacing w:before="47"/>
        <w:jc w:val="both"/>
      </w:pPr>
      <w:r w:rsidRPr="005F2776">
        <w:t>level of support guaranteed by collaborating institutions (if applicable); and</w:t>
      </w:r>
    </w:p>
    <w:p w14:paraId="5B34D697" w14:textId="77777777" w:rsidR="00171326" w:rsidRPr="005F2776" w:rsidRDefault="00171326" w:rsidP="0091375A">
      <w:pPr>
        <w:pStyle w:val="BodyText"/>
        <w:numPr>
          <w:ilvl w:val="0"/>
          <w:numId w:val="4"/>
        </w:numPr>
        <w:tabs>
          <w:tab w:val="left" w:pos="1380"/>
        </w:tabs>
        <w:spacing w:before="47"/>
        <w:jc w:val="both"/>
      </w:pPr>
      <w:r w:rsidRPr="005F2776">
        <w:t>budgeted cost of the Study.</w:t>
      </w:r>
    </w:p>
    <w:p w14:paraId="15195073" w14:textId="77777777" w:rsidR="00D56803" w:rsidRPr="0091375A" w:rsidRDefault="00D56803" w:rsidP="0091375A">
      <w:pPr>
        <w:tabs>
          <w:tab w:val="left" w:pos="660"/>
        </w:tabs>
        <w:spacing w:before="120" w:after="120"/>
        <w:ind w:left="119"/>
        <w:jc w:val="both"/>
        <w:rPr>
          <w:rFonts w:ascii="Gill Sans MT Bold" w:hAnsi="Gill Sans MT Bold"/>
          <w:b/>
          <w:smallCaps/>
          <w:color w:val="17365D"/>
          <w:sz w:val="26"/>
          <w:szCs w:val="26"/>
        </w:rPr>
      </w:pPr>
      <w:r w:rsidRPr="0091375A">
        <w:rPr>
          <w:rFonts w:ascii="Gill Sans MT Bold" w:hAnsi="Gill Sans MT Bold"/>
          <w:b/>
          <w:smallCaps/>
          <w:color w:val="17365D"/>
          <w:sz w:val="26"/>
          <w:szCs w:val="26"/>
        </w:rPr>
        <w:t>6.3</w:t>
      </w:r>
      <w:r w:rsidRPr="0091375A">
        <w:rPr>
          <w:rFonts w:ascii="Gill Sans MT Bold" w:hAnsi="Gill Sans MT Bold"/>
          <w:b/>
          <w:smallCaps/>
          <w:color w:val="17365D"/>
          <w:sz w:val="26"/>
          <w:szCs w:val="26"/>
        </w:rPr>
        <w:tab/>
        <w:t>No Information (</w:t>
      </w:r>
      <w:r w:rsidRPr="0091375A">
        <w:rPr>
          <w:rFonts w:ascii="Gill Sans MT Bold" w:hAnsi="Gill Sans MT Bold" w:hint="eastAsia"/>
          <w:b/>
          <w:smallCaps/>
          <w:color w:val="17365D"/>
          <w:sz w:val="26"/>
          <w:szCs w:val="26"/>
        </w:rPr>
        <w:t>“</w:t>
      </w:r>
      <w:r w:rsidRPr="0091375A">
        <w:rPr>
          <w:rFonts w:ascii="Gill Sans MT Bold" w:hAnsi="Gill Sans MT Bold"/>
          <w:b/>
          <w:smallCaps/>
          <w:color w:val="17365D"/>
          <w:sz w:val="26"/>
          <w:szCs w:val="26"/>
        </w:rPr>
        <w:t>Black Out</w:t>
      </w:r>
      <w:r w:rsidRPr="0091375A">
        <w:rPr>
          <w:rFonts w:ascii="Gill Sans MT Bold" w:hAnsi="Gill Sans MT Bold" w:hint="eastAsia"/>
          <w:b/>
          <w:smallCaps/>
          <w:color w:val="17365D"/>
          <w:sz w:val="26"/>
          <w:szCs w:val="26"/>
        </w:rPr>
        <w:t>”</w:t>
      </w:r>
      <w:r w:rsidRPr="0091375A">
        <w:rPr>
          <w:rFonts w:ascii="Gill Sans MT Bold" w:hAnsi="Gill Sans MT Bold"/>
          <w:b/>
          <w:smallCaps/>
          <w:color w:val="17365D"/>
          <w:sz w:val="26"/>
          <w:szCs w:val="26"/>
        </w:rPr>
        <w:t>) During Evaluation</w:t>
      </w:r>
      <w:r w:rsidR="00DF6ECA" w:rsidRPr="0091375A">
        <w:rPr>
          <w:rFonts w:ascii="Gill Sans MT Bold" w:hAnsi="Gill Sans MT Bold"/>
          <w:b/>
          <w:smallCaps/>
          <w:color w:val="17365D"/>
          <w:sz w:val="26"/>
          <w:szCs w:val="26"/>
        </w:rPr>
        <w:t xml:space="preserve"> Process</w:t>
      </w:r>
    </w:p>
    <w:p w14:paraId="07300D58" w14:textId="77777777" w:rsidR="00FF480F" w:rsidRPr="00446E53" w:rsidRDefault="00FF480F">
      <w:pPr>
        <w:spacing w:before="118"/>
        <w:ind w:left="720" w:right="118"/>
        <w:jc w:val="both"/>
        <w:rPr>
          <w:rFonts w:ascii="Gill Sans MT" w:eastAsia="Gill Sans MT" w:hAnsi="Gill Sans MT"/>
          <w:sz w:val="24"/>
          <w:szCs w:val="24"/>
        </w:rPr>
      </w:pPr>
      <w:r w:rsidRPr="0091375A">
        <w:rPr>
          <w:rFonts w:ascii="Gill Sans MT" w:eastAsia="Gill Sans MT" w:hAnsi="Gill Sans MT"/>
          <w:sz w:val="24"/>
          <w:szCs w:val="24"/>
        </w:rPr>
        <w:t xml:space="preserve">NRAO </w:t>
      </w:r>
      <w:r w:rsidRPr="00446E53">
        <w:rPr>
          <w:rFonts w:ascii="Gill Sans MT" w:eastAsia="Gill Sans MT" w:hAnsi="Gill Sans MT"/>
          <w:sz w:val="24"/>
          <w:szCs w:val="24"/>
        </w:rPr>
        <w:t>staff</w:t>
      </w:r>
      <w:r w:rsidRPr="0091375A">
        <w:rPr>
          <w:rFonts w:ascii="Gill Sans MT" w:eastAsia="Gill Sans MT" w:hAnsi="Gill Sans MT"/>
          <w:sz w:val="24"/>
          <w:szCs w:val="24"/>
        </w:rPr>
        <w:t xml:space="preserve"> </w:t>
      </w:r>
      <w:r w:rsidRPr="00446E53">
        <w:rPr>
          <w:rFonts w:ascii="Gill Sans MT" w:eastAsia="Gill Sans MT" w:hAnsi="Gill Sans MT"/>
          <w:sz w:val="24"/>
          <w:szCs w:val="24"/>
        </w:rPr>
        <w:t>will</w:t>
      </w:r>
      <w:r w:rsidRPr="0091375A">
        <w:rPr>
          <w:rFonts w:ascii="Gill Sans MT" w:eastAsia="Gill Sans MT" w:hAnsi="Gill Sans MT"/>
          <w:sz w:val="24"/>
          <w:szCs w:val="24"/>
        </w:rPr>
        <w:t xml:space="preserve"> </w:t>
      </w:r>
      <w:r w:rsidRPr="00446E53">
        <w:rPr>
          <w:rFonts w:ascii="Gill Sans MT" w:eastAsia="Gill Sans MT" w:hAnsi="Gill Sans MT"/>
          <w:sz w:val="24"/>
          <w:szCs w:val="24"/>
        </w:rPr>
        <w:t>not</w:t>
      </w:r>
      <w:r w:rsidRPr="0091375A">
        <w:rPr>
          <w:rFonts w:ascii="Gill Sans MT" w:eastAsia="Gill Sans MT" w:hAnsi="Gill Sans MT"/>
          <w:sz w:val="24"/>
          <w:szCs w:val="24"/>
        </w:rPr>
        <w:t xml:space="preserve"> </w:t>
      </w:r>
      <w:r w:rsidRPr="00446E53">
        <w:rPr>
          <w:rFonts w:ascii="Gill Sans MT" w:eastAsia="Gill Sans MT" w:hAnsi="Gill Sans MT"/>
          <w:sz w:val="24"/>
          <w:szCs w:val="24"/>
        </w:rPr>
        <w:t>respond</w:t>
      </w:r>
      <w:r w:rsidRPr="0091375A">
        <w:rPr>
          <w:rFonts w:ascii="Gill Sans MT" w:eastAsia="Gill Sans MT" w:hAnsi="Gill Sans MT"/>
          <w:sz w:val="24"/>
          <w:szCs w:val="24"/>
        </w:rPr>
        <w:t xml:space="preserve"> to questions about proposals or proposal status </w:t>
      </w:r>
      <w:r w:rsidRPr="00446E53">
        <w:rPr>
          <w:rFonts w:ascii="Gill Sans MT" w:eastAsia="Gill Sans MT" w:hAnsi="Gill Sans MT"/>
          <w:sz w:val="24"/>
          <w:szCs w:val="24"/>
        </w:rPr>
        <w:t>during</w:t>
      </w:r>
      <w:r w:rsidRPr="0091375A">
        <w:rPr>
          <w:rFonts w:ascii="Gill Sans MT" w:eastAsia="Gill Sans MT" w:hAnsi="Gill Sans MT"/>
          <w:sz w:val="24"/>
          <w:szCs w:val="24"/>
        </w:rPr>
        <w:t xml:space="preserve"> the evaluation </w:t>
      </w:r>
      <w:r w:rsidRPr="00446E53">
        <w:rPr>
          <w:rFonts w:ascii="Gill Sans MT" w:eastAsia="Gill Sans MT" w:hAnsi="Gill Sans MT"/>
          <w:sz w:val="24"/>
          <w:szCs w:val="24"/>
        </w:rPr>
        <w:t>and</w:t>
      </w:r>
      <w:r w:rsidRPr="0091375A">
        <w:rPr>
          <w:rFonts w:ascii="Gill Sans MT" w:eastAsia="Gill Sans MT" w:hAnsi="Gill Sans MT"/>
          <w:sz w:val="24"/>
          <w:szCs w:val="24"/>
        </w:rPr>
        <w:t xml:space="preserve"> selection period. NRAO reserves the </w:t>
      </w:r>
      <w:r w:rsidRPr="00446E53">
        <w:rPr>
          <w:rFonts w:ascii="Gill Sans MT" w:eastAsia="Gill Sans MT" w:hAnsi="Gill Sans MT"/>
          <w:sz w:val="24"/>
          <w:szCs w:val="24"/>
        </w:rPr>
        <w:t>right</w:t>
      </w:r>
      <w:r w:rsidRPr="0091375A">
        <w:rPr>
          <w:rFonts w:ascii="Gill Sans MT" w:eastAsia="Gill Sans MT" w:hAnsi="Gill Sans MT"/>
          <w:sz w:val="24"/>
          <w:szCs w:val="24"/>
        </w:rPr>
        <w:t xml:space="preserve"> to eliminate from the evaluation </w:t>
      </w:r>
      <w:r w:rsidRPr="00446E53">
        <w:rPr>
          <w:rFonts w:ascii="Gill Sans MT" w:eastAsia="Gill Sans MT" w:hAnsi="Gill Sans MT"/>
          <w:sz w:val="24"/>
          <w:szCs w:val="24"/>
        </w:rPr>
        <w:t>any</w:t>
      </w:r>
      <w:r w:rsidRPr="0091375A">
        <w:rPr>
          <w:rFonts w:ascii="Gill Sans MT" w:eastAsia="Gill Sans MT" w:hAnsi="Gill Sans MT"/>
          <w:sz w:val="24"/>
          <w:szCs w:val="24"/>
        </w:rPr>
        <w:t xml:space="preserve"> Proposer contravening this provision.</w:t>
      </w:r>
    </w:p>
    <w:p w14:paraId="597C99F8" w14:textId="77777777" w:rsidR="00D56803" w:rsidRPr="0091375A" w:rsidRDefault="00D56803" w:rsidP="0091375A">
      <w:pPr>
        <w:tabs>
          <w:tab w:val="left" w:pos="660"/>
        </w:tabs>
        <w:spacing w:before="120" w:after="120"/>
        <w:ind w:left="119"/>
        <w:jc w:val="both"/>
        <w:rPr>
          <w:rFonts w:ascii="Gill Sans MT Bold" w:hAnsi="Gill Sans MT Bold"/>
          <w:b/>
          <w:smallCaps/>
          <w:color w:val="17365D"/>
          <w:sz w:val="26"/>
          <w:szCs w:val="26"/>
        </w:rPr>
      </w:pPr>
      <w:r w:rsidRPr="0091375A">
        <w:rPr>
          <w:rFonts w:ascii="Gill Sans MT Bold" w:hAnsi="Gill Sans MT Bold"/>
          <w:b/>
          <w:smallCaps/>
          <w:color w:val="17365D"/>
          <w:sz w:val="26"/>
          <w:szCs w:val="26"/>
        </w:rPr>
        <w:t>6.4</w:t>
      </w:r>
      <w:r w:rsidRPr="0091375A">
        <w:rPr>
          <w:rFonts w:ascii="Gill Sans MT Bold" w:hAnsi="Gill Sans MT Bold"/>
          <w:b/>
          <w:smallCaps/>
          <w:color w:val="17365D"/>
          <w:sz w:val="26"/>
          <w:szCs w:val="26"/>
        </w:rPr>
        <w:tab/>
      </w:r>
      <w:r w:rsidR="00DF6ECA" w:rsidRPr="0091375A">
        <w:rPr>
          <w:rFonts w:ascii="Gill Sans MT Bold" w:hAnsi="Gill Sans MT Bold"/>
          <w:b/>
          <w:smallCaps/>
          <w:color w:val="17365D"/>
          <w:sz w:val="26"/>
          <w:szCs w:val="26"/>
        </w:rPr>
        <w:t>Results and Notification of Award Agreement</w:t>
      </w:r>
    </w:p>
    <w:p w14:paraId="1C2BB75B" w14:textId="54332B46" w:rsidR="00171326" w:rsidRDefault="00171326" w:rsidP="0091375A">
      <w:pPr>
        <w:spacing w:before="120"/>
        <w:ind w:left="640" w:right="119"/>
        <w:jc w:val="both"/>
        <w:rPr>
          <w:rFonts w:ascii="Gill Sans MT"/>
          <w:sz w:val="24"/>
        </w:rPr>
      </w:pPr>
      <w:r w:rsidRPr="0091375A">
        <w:rPr>
          <w:rFonts w:ascii="Gill Sans MT"/>
          <w:b/>
          <w:sz w:val="24"/>
        </w:rPr>
        <w:t>Proposers will be informed</w:t>
      </w:r>
      <w:r w:rsidR="009D5575" w:rsidRPr="0091375A">
        <w:rPr>
          <w:rFonts w:ascii="Gill Sans MT"/>
          <w:b/>
          <w:sz w:val="24"/>
        </w:rPr>
        <w:t>,</w:t>
      </w:r>
      <w:r w:rsidRPr="0091375A">
        <w:rPr>
          <w:rFonts w:ascii="Gill Sans MT"/>
          <w:b/>
          <w:sz w:val="24"/>
        </w:rPr>
        <w:t xml:space="preserve"> in writing</w:t>
      </w:r>
      <w:r w:rsidR="009D5575" w:rsidRPr="0091375A">
        <w:rPr>
          <w:rFonts w:ascii="Gill Sans MT"/>
          <w:b/>
          <w:sz w:val="24"/>
        </w:rPr>
        <w:t>,</w:t>
      </w:r>
      <w:r w:rsidRPr="0091375A">
        <w:rPr>
          <w:rFonts w:ascii="Gill Sans MT"/>
          <w:b/>
          <w:sz w:val="24"/>
        </w:rPr>
        <w:t xml:space="preserve"> of the result of the </w:t>
      </w:r>
      <w:r w:rsidR="001412D2" w:rsidRPr="0091375A">
        <w:rPr>
          <w:rFonts w:ascii="Gill Sans MT"/>
          <w:b/>
          <w:sz w:val="24"/>
        </w:rPr>
        <w:t xml:space="preserve">Cycle </w:t>
      </w:r>
      <w:r w:rsidR="002C768A" w:rsidRPr="0091375A">
        <w:rPr>
          <w:rFonts w:ascii="Gill Sans MT"/>
          <w:b/>
          <w:sz w:val="24"/>
        </w:rPr>
        <w:t>8</w:t>
      </w:r>
      <w:r w:rsidR="004A2B60" w:rsidRPr="0091375A">
        <w:rPr>
          <w:rFonts w:ascii="Gill Sans MT"/>
          <w:b/>
          <w:sz w:val="24"/>
        </w:rPr>
        <w:t xml:space="preserve"> </w:t>
      </w:r>
      <w:r w:rsidRPr="0091375A">
        <w:rPr>
          <w:rFonts w:ascii="Gill Sans MT"/>
          <w:b/>
          <w:sz w:val="24"/>
        </w:rPr>
        <w:t>Call for Study</w:t>
      </w:r>
      <w:r w:rsidRPr="0091375A">
        <w:rPr>
          <w:rFonts w:ascii="Gill Sans MT"/>
          <w:b/>
          <w:w w:val="99"/>
          <w:sz w:val="24"/>
        </w:rPr>
        <w:t xml:space="preserve"> </w:t>
      </w:r>
      <w:r w:rsidRPr="0091375A">
        <w:rPr>
          <w:rFonts w:ascii="Gill Sans MT"/>
          <w:b/>
          <w:sz w:val="24"/>
        </w:rPr>
        <w:t xml:space="preserve">Proposals no later than </w:t>
      </w:r>
      <w:r w:rsidR="002C768A" w:rsidRPr="0091375A">
        <w:rPr>
          <w:rFonts w:ascii="Gill Sans MT"/>
          <w:b/>
          <w:sz w:val="24"/>
        </w:rPr>
        <w:t>August</w:t>
      </w:r>
      <w:r w:rsidR="00AF51FF" w:rsidRPr="0091375A">
        <w:rPr>
          <w:rFonts w:ascii="Gill Sans MT"/>
          <w:b/>
          <w:sz w:val="24"/>
        </w:rPr>
        <w:t xml:space="preserve"> 14</w:t>
      </w:r>
      <w:r w:rsidRPr="0091375A">
        <w:rPr>
          <w:rFonts w:ascii="Gill Sans MT"/>
          <w:b/>
          <w:sz w:val="24"/>
        </w:rPr>
        <w:t xml:space="preserve">, </w:t>
      </w:r>
      <w:r w:rsidR="004A2B60" w:rsidRPr="0091375A">
        <w:rPr>
          <w:rFonts w:ascii="Gill Sans MT"/>
          <w:b/>
          <w:sz w:val="24"/>
        </w:rPr>
        <w:t>20</w:t>
      </w:r>
      <w:r w:rsidR="002C768A" w:rsidRPr="0091375A">
        <w:rPr>
          <w:rFonts w:ascii="Gill Sans MT"/>
          <w:b/>
          <w:sz w:val="24"/>
        </w:rPr>
        <w:t>20</w:t>
      </w:r>
      <w:r w:rsidRPr="0091375A">
        <w:rPr>
          <w:rFonts w:ascii="Gill Sans MT"/>
          <w:b/>
          <w:sz w:val="24"/>
        </w:rPr>
        <w:t xml:space="preserve">. </w:t>
      </w:r>
      <w:r w:rsidRPr="0091375A">
        <w:rPr>
          <w:rFonts w:ascii="Gill Sans MT"/>
          <w:sz w:val="24"/>
        </w:rPr>
        <w:t>Decisions will be made in consultation with, and the consent of, the National Science Foundation. Rejection decisions cannot be appealed, and NRAO will not enter into correspondence on decision rationale.</w:t>
      </w:r>
    </w:p>
    <w:p w14:paraId="4A0FFB5D" w14:textId="160A8EE1" w:rsidR="004A3AB9" w:rsidRDefault="004A3AB9">
      <w:pPr>
        <w:rPr>
          <w:rFonts w:ascii="Gill Sans MT"/>
          <w:b/>
          <w:sz w:val="24"/>
        </w:rPr>
      </w:pPr>
      <w:r>
        <w:rPr>
          <w:rFonts w:ascii="Gill Sans MT"/>
          <w:b/>
          <w:sz w:val="24"/>
        </w:rPr>
        <w:br w:type="page"/>
      </w:r>
    </w:p>
    <w:p w14:paraId="5425E5FD" w14:textId="77777777" w:rsidR="007B7ECD" w:rsidRPr="0091375A" w:rsidRDefault="001404AD" w:rsidP="0091375A">
      <w:pPr>
        <w:spacing w:before="200"/>
        <w:ind w:left="120"/>
        <w:jc w:val="both"/>
        <w:rPr>
          <w:b/>
          <w:smallCaps/>
          <w:color w:val="17365D"/>
          <w:sz w:val="36"/>
          <w:szCs w:val="36"/>
        </w:rPr>
      </w:pPr>
      <w:r w:rsidRPr="0091375A">
        <w:rPr>
          <w:b/>
          <w:smallCaps/>
          <w:color w:val="17365D"/>
          <w:sz w:val="36"/>
          <w:szCs w:val="36"/>
        </w:rPr>
        <w:lastRenderedPageBreak/>
        <w:t>S</w:t>
      </w:r>
      <w:r w:rsidR="00220C62" w:rsidRPr="0091375A">
        <w:rPr>
          <w:b/>
          <w:smallCaps/>
          <w:color w:val="17365D"/>
          <w:sz w:val="36"/>
          <w:szCs w:val="36"/>
        </w:rPr>
        <w:t>ection</w:t>
      </w:r>
      <w:r w:rsidRPr="0091375A">
        <w:rPr>
          <w:b/>
          <w:smallCaps/>
          <w:color w:val="17365D"/>
          <w:sz w:val="36"/>
          <w:szCs w:val="36"/>
        </w:rPr>
        <w:t xml:space="preserve"> </w:t>
      </w:r>
      <w:proofErr w:type="gramStart"/>
      <w:r w:rsidR="00690B48" w:rsidRPr="0091375A">
        <w:rPr>
          <w:b/>
          <w:smallCaps/>
          <w:color w:val="17365D"/>
          <w:sz w:val="36"/>
          <w:szCs w:val="36"/>
        </w:rPr>
        <w:t>7</w:t>
      </w:r>
      <w:r w:rsidRPr="00446E53">
        <w:rPr>
          <w:b/>
          <w:smallCaps/>
          <w:color w:val="17365D"/>
          <w:sz w:val="36"/>
          <w:szCs w:val="36"/>
        </w:rPr>
        <w:t xml:space="preserve">.0 </w:t>
      </w:r>
      <w:r w:rsidRPr="0091375A">
        <w:rPr>
          <w:b/>
          <w:smallCaps/>
          <w:color w:val="17365D"/>
          <w:sz w:val="36"/>
          <w:szCs w:val="36"/>
        </w:rPr>
        <w:t xml:space="preserve"> C</w:t>
      </w:r>
      <w:r w:rsidR="00220C62" w:rsidRPr="0091375A">
        <w:rPr>
          <w:b/>
          <w:smallCaps/>
          <w:color w:val="17365D"/>
          <w:sz w:val="36"/>
          <w:szCs w:val="36"/>
        </w:rPr>
        <w:t>ontractual</w:t>
      </w:r>
      <w:proofErr w:type="gramEnd"/>
      <w:r w:rsidR="00220C62" w:rsidRPr="0091375A">
        <w:rPr>
          <w:b/>
          <w:smallCaps/>
          <w:color w:val="17365D"/>
          <w:sz w:val="36"/>
          <w:szCs w:val="36"/>
        </w:rPr>
        <w:t xml:space="preserve"> Requirements</w:t>
      </w:r>
    </w:p>
    <w:p w14:paraId="4CF50323" w14:textId="77777777" w:rsidR="007B7ECD" w:rsidRPr="00446E53" w:rsidRDefault="00C66805" w:rsidP="0091375A">
      <w:pPr>
        <w:tabs>
          <w:tab w:val="left" w:pos="660"/>
        </w:tabs>
        <w:spacing w:before="120" w:after="120"/>
        <w:ind w:left="630" w:hanging="511"/>
        <w:jc w:val="both"/>
        <w:rPr>
          <w:rFonts w:ascii="Gill Sans MT" w:eastAsia="Gill Sans MT" w:hAnsi="Gill Sans MT" w:cs="Gill Sans MT"/>
          <w:b/>
          <w:sz w:val="21"/>
          <w:szCs w:val="21"/>
        </w:rPr>
      </w:pPr>
      <w:r w:rsidRPr="0091375A">
        <w:rPr>
          <w:rFonts w:ascii="Gill Sans MT Bold" w:hAnsi="Gill Sans MT Bold"/>
          <w:b/>
          <w:smallCaps/>
          <w:color w:val="17365D"/>
          <w:sz w:val="26"/>
          <w:szCs w:val="26"/>
        </w:rPr>
        <w:t>7</w:t>
      </w:r>
      <w:r w:rsidR="00DF6ECA" w:rsidRPr="0091375A">
        <w:rPr>
          <w:rFonts w:ascii="Gill Sans MT Bold" w:hAnsi="Gill Sans MT Bold"/>
          <w:b/>
          <w:smallCaps/>
          <w:color w:val="17365D"/>
          <w:sz w:val="26"/>
          <w:szCs w:val="26"/>
        </w:rPr>
        <w:t>.1</w:t>
      </w:r>
      <w:r w:rsidR="00DF6ECA" w:rsidRPr="0091375A">
        <w:rPr>
          <w:rFonts w:ascii="Gill Sans MT Bold" w:hAnsi="Gill Sans MT Bold"/>
          <w:b/>
          <w:smallCaps/>
          <w:color w:val="17365D"/>
          <w:sz w:val="26"/>
          <w:szCs w:val="26"/>
        </w:rPr>
        <w:tab/>
      </w:r>
      <w:bookmarkStart w:id="13" w:name="4.1_Federal_Funding_Accountability_and_T"/>
      <w:bookmarkEnd w:id="13"/>
      <w:r w:rsidR="001404AD" w:rsidRPr="0091375A">
        <w:rPr>
          <w:rFonts w:ascii="Gill Sans MT" w:hAnsi="Gill Sans MT"/>
          <w:b/>
          <w:color w:val="17365D"/>
          <w:sz w:val="26"/>
        </w:rPr>
        <w:t>F</w:t>
      </w:r>
      <w:r w:rsidR="001404AD" w:rsidRPr="0091375A">
        <w:rPr>
          <w:rFonts w:ascii="Gill Sans MT" w:hAnsi="Gill Sans MT"/>
          <w:b/>
          <w:color w:val="17365D"/>
          <w:sz w:val="21"/>
        </w:rPr>
        <w:t xml:space="preserve">EDERAL </w:t>
      </w:r>
      <w:r w:rsidR="001404AD" w:rsidRPr="0091375A">
        <w:rPr>
          <w:rFonts w:ascii="Gill Sans MT" w:hAnsi="Gill Sans MT"/>
          <w:b/>
          <w:color w:val="17365D"/>
          <w:sz w:val="26"/>
        </w:rPr>
        <w:t>F</w:t>
      </w:r>
      <w:r w:rsidR="001404AD" w:rsidRPr="0091375A">
        <w:rPr>
          <w:rFonts w:ascii="Gill Sans MT" w:hAnsi="Gill Sans MT"/>
          <w:b/>
          <w:color w:val="17365D"/>
          <w:sz w:val="21"/>
        </w:rPr>
        <w:t xml:space="preserve">UNDING </w:t>
      </w:r>
      <w:r w:rsidR="001404AD" w:rsidRPr="0091375A">
        <w:rPr>
          <w:rFonts w:ascii="Gill Sans MT" w:hAnsi="Gill Sans MT"/>
          <w:b/>
          <w:color w:val="17365D"/>
          <w:sz w:val="26"/>
        </w:rPr>
        <w:t>A</w:t>
      </w:r>
      <w:r w:rsidR="001404AD" w:rsidRPr="0091375A">
        <w:rPr>
          <w:rFonts w:ascii="Gill Sans MT" w:hAnsi="Gill Sans MT"/>
          <w:b/>
          <w:color w:val="17365D"/>
          <w:sz w:val="21"/>
        </w:rPr>
        <w:t xml:space="preserve">CCOUNTABILITY AND </w:t>
      </w:r>
      <w:r w:rsidR="001404AD" w:rsidRPr="0091375A">
        <w:rPr>
          <w:rFonts w:ascii="Gill Sans MT" w:hAnsi="Gill Sans MT"/>
          <w:b/>
          <w:color w:val="17365D"/>
          <w:sz w:val="26"/>
        </w:rPr>
        <w:t>T</w:t>
      </w:r>
      <w:r w:rsidR="001404AD" w:rsidRPr="0091375A">
        <w:rPr>
          <w:rFonts w:ascii="Gill Sans MT" w:hAnsi="Gill Sans MT"/>
          <w:b/>
          <w:color w:val="17365D"/>
          <w:sz w:val="21"/>
        </w:rPr>
        <w:t xml:space="preserve">RANSPARENCY </w:t>
      </w:r>
      <w:r w:rsidR="001404AD" w:rsidRPr="0091375A">
        <w:rPr>
          <w:rFonts w:ascii="Gill Sans MT" w:hAnsi="Gill Sans MT"/>
          <w:b/>
          <w:color w:val="17365D"/>
          <w:sz w:val="26"/>
        </w:rPr>
        <w:t>A</w:t>
      </w:r>
      <w:r w:rsidR="001404AD" w:rsidRPr="0091375A">
        <w:rPr>
          <w:rFonts w:ascii="Gill Sans MT" w:hAnsi="Gill Sans MT"/>
          <w:b/>
          <w:color w:val="17365D"/>
          <w:sz w:val="21"/>
        </w:rPr>
        <w:t xml:space="preserve">CT </w:t>
      </w:r>
      <w:r w:rsidR="001404AD" w:rsidRPr="0091375A">
        <w:rPr>
          <w:rFonts w:ascii="Gill Sans MT" w:hAnsi="Gill Sans MT"/>
          <w:b/>
          <w:color w:val="17365D"/>
          <w:sz w:val="26"/>
        </w:rPr>
        <w:t>(FFATA) C</w:t>
      </w:r>
      <w:r w:rsidR="001404AD" w:rsidRPr="0091375A">
        <w:rPr>
          <w:rFonts w:ascii="Gill Sans MT" w:hAnsi="Gill Sans MT"/>
          <w:b/>
          <w:color w:val="17365D"/>
          <w:sz w:val="21"/>
        </w:rPr>
        <w:t>OMPLIANCE</w:t>
      </w:r>
    </w:p>
    <w:p w14:paraId="6E862297" w14:textId="77777777" w:rsidR="007B7ECD" w:rsidRPr="00446E53" w:rsidRDefault="001404AD" w:rsidP="0091375A">
      <w:pPr>
        <w:pStyle w:val="BodyText"/>
        <w:spacing w:before="0"/>
        <w:ind w:left="660" w:right="114"/>
        <w:jc w:val="both"/>
      </w:pPr>
      <w:r w:rsidRPr="00446E53">
        <w:t>Each</w:t>
      </w:r>
      <w:r w:rsidRPr="0091375A">
        <w:t xml:space="preserve"> successful Proposer</w:t>
      </w:r>
      <w:r w:rsidRPr="00446E53">
        <w:t xml:space="preserve"> </w:t>
      </w:r>
      <w:r w:rsidRPr="0091375A">
        <w:t>(hereafter referred to</w:t>
      </w:r>
      <w:r w:rsidRPr="00446E53">
        <w:t xml:space="preserve"> as</w:t>
      </w:r>
      <w:r w:rsidRPr="0091375A">
        <w:t xml:space="preserve"> the</w:t>
      </w:r>
      <w:r w:rsidRPr="00446E53">
        <w:t xml:space="preserve"> </w:t>
      </w:r>
      <w:r w:rsidRPr="0091375A">
        <w:t>“</w:t>
      </w:r>
      <w:proofErr w:type="spellStart"/>
      <w:r w:rsidRPr="0091375A">
        <w:t>Offerer</w:t>
      </w:r>
      <w:proofErr w:type="spellEnd"/>
      <w:r w:rsidRPr="0091375A">
        <w:t>”)</w:t>
      </w:r>
      <w:r w:rsidRPr="00446E53">
        <w:t xml:space="preserve"> will</w:t>
      </w:r>
      <w:r w:rsidRPr="0091375A">
        <w:t xml:space="preserve"> </w:t>
      </w:r>
      <w:r w:rsidRPr="00446E53">
        <w:t>be a</w:t>
      </w:r>
      <w:r w:rsidRPr="0091375A">
        <w:t xml:space="preserve"> subrecipient to</w:t>
      </w:r>
      <w:r w:rsidRPr="0091375A">
        <w:rPr>
          <w:w w:val="99"/>
        </w:rPr>
        <w:t xml:space="preserve"> </w:t>
      </w:r>
      <w:r w:rsidRPr="00446E53">
        <w:t>Federal</w:t>
      </w:r>
      <w:r w:rsidRPr="0091375A">
        <w:t xml:space="preserve"> Award number </w:t>
      </w:r>
      <w:r w:rsidR="00EA060C" w:rsidRPr="00446E53">
        <w:rPr>
          <w:rFonts w:cs="Times New Roman"/>
        </w:rPr>
        <w:t>AST-1519126</w:t>
      </w:r>
      <w:r w:rsidRPr="0091375A">
        <w:t>, entitled “</w:t>
      </w:r>
      <w:r w:rsidR="00EA060C" w:rsidRPr="00446E53">
        <w:rPr>
          <w:rFonts w:cs="Times New Roman"/>
        </w:rPr>
        <w:t>Management and Operation of the National Radio Astronomy Observatory (NRAO)</w:t>
      </w:r>
      <w:r w:rsidRPr="0091375A">
        <w:t xml:space="preserve">”, </w:t>
      </w:r>
      <w:r w:rsidRPr="00446E53">
        <w:t>a</w:t>
      </w:r>
      <w:r w:rsidRPr="0091375A">
        <w:t xml:space="preserve"> Cooperative Agreement </w:t>
      </w:r>
      <w:r w:rsidRPr="00446E53">
        <w:t>awarded</w:t>
      </w:r>
      <w:r w:rsidRPr="0091375A">
        <w:t xml:space="preserve"> to</w:t>
      </w:r>
      <w:r w:rsidRPr="0091375A">
        <w:rPr>
          <w:w w:val="99"/>
        </w:rPr>
        <w:t xml:space="preserve"> </w:t>
      </w:r>
      <w:r w:rsidRPr="0091375A">
        <w:t xml:space="preserve">Associated Universities, </w:t>
      </w:r>
      <w:r w:rsidRPr="00446E53">
        <w:t>Inc.</w:t>
      </w:r>
      <w:r w:rsidRPr="0091375A">
        <w:t xml:space="preserve"> </w:t>
      </w:r>
      <w:r w:rsidRPr="00446E53">
        <w:t>by</w:t>
      </w:r>
      <w:r w:rsidRPr="0091375A">
        <w:t xml:space="preserve"> the National </w:t>
      </w:r>
      <w:r w:rsidRPr="00446E53">
        <w:t>Science</w:t>
      </w:r>
      <w:r w:rsidRPr="0091375A">
        <w:t xml:space="preserve"> Foundation</w:t>
      </w:r>
      <w:r w:rsidR="00EA060C" w:rsidRPr="0091375A">
        <w:t xml:space="preserve"> for the period April 1, 2016 to September 30, 2026</w:t>
      </w:r>
      <w:r w:rsidRPr="0091375A">
        <w:t xml:space="preserve">. The </w:t>
      </w:r>
      <w:r w:rsidRPr="00446E53">
        <w:t>Federal</w:t>
      </w:r>
      <w:r w:rsidRPr="0091375A">
        <w:t xml:space="preserve"> Award </w:t>
      </w:r>
      <w:r w:rsidRPr="00446E53">
        <w:t>is</w:t>
      </w:r>
      <w:r w:rsidRPr="0091375A">
        <w:t xml:space="preserve"> identified </w:t>
      </w:r>
      <w:r w:rsidR="009D5575" w:rsidRPr="0091375A">
        <w:t>under</w:t>
      </w:r>
      <w:r w:rsidRPr="0091375A">
        <w:t xml:space="preserve"> Code of </w:t>
      </w:r>
      <w:r w:rsidRPr="00446E53">
        <w:t>Federal</w:t>
      </w:r>
      <w:r w:rsidRPr="0091375A">
        <w:t xml:space="preserve"> Domestic Assistance (CFDA) number </w:t>
      </w:r>
      <w:r w:rsidR="00EA060C" w:rsidRPr="00446E53">
        <w:rPr>
          <w:rFonts w:cs="Times New Roman"/>
        </w:rPr>
        <w:t>47.049</w:t>
      </w:r>
      <w:r w:rsidRPr="00446E53">
        <w:t>,</w:t>
      </w:r>
      <w:r w:rsidRPr="0091375A">
        <w:t xml:space="preserve"> Mathematical </w:t>
      </w:r>
      <w:r w:rsidRPr="00446E53">
        <w:t>and</w:t>
      </w:r>
      <w:r w:rsidRPr="0091375A">
        <w:t xml:space="preserve"> Physical Sciences, for </w:t>
      </w:r>
      <w:r w:rsidRPr="00446E53">
        <w:t>R&amp;D.</w:t>
      </w:r>
    </w:p>
    <w:p w14:paraId="2AE9E2A2" w14:textId="77777777" w:rsidR="007B7ECD" w:rsidRPr="00446E53" w:rsidRDefault="001404AD" w:rsidP="0091375A">
      <w:pPr>
        <w:spacing w:before="120"/>
        <w:ind w:left="659" w:right="115"/>
        <w:jc w:val="both"/>
        <w:rPr>
          <w:rFonts w:ascii="Gill Sans MT" w:eastAsia="Gill Sans MT" w:hAnsi="Gill Sans MT" w:cs="Gill Sans MT"/>
          <w:sz w:val="24"/>
          <w:szCs w:val="24"/>
        </w:rPr>
      </w:pPr>
      <w:r w:rsidRPr="0091375A">
        <w:rPr>
          <w:rFonts w:ascii="Gill Sans MT" w:hAnsi="Gill Sans MT"/>
          <w:sz w:val="24"/>
        </w:rPr>
        <w:t xml:space="preserve">Subrecipients </w:t>
      </w:r>
      <w:r w:rsidRPr="00446E53">
        <w:rPr>
          <w:rFonts w:ascii="Gill Sans MT" w:hAnsi="Gill Sans MT"/>
          <w:sz w:val="24"/>
        </w:rPr>
        <w:t>awarded</w:t>
      </w:r>
      <w:r w:rsidRPr="0091375A">
        <w:rPr>
          <w:rFonts w:ascii="Gill Sans MT" w:hAnsi="Gill Sans MT"/>
          <w:sz w:val="24"/>
        </w:rPr>
        <w:t xml:space="preserve"> twenty-five thousand </w:t>
      </w:r>
      <w:r w:rsidRPr="00446E53">
        <w:rPr>
          <w:rFonts w:ascii="Gill Sans MT" w:hAnsi="Gill Sans MT"/>
          <w:sz w:val="24"/>
        </w:rPr>
        <w:t>dollars</w:t>
      </w:r>
      <w:r w:rsidRPr="0091375A">
        <w:rPr>
          <w:rFonts w:ascii="Gill Sans MT" w:hAnsi="Gill Sans MT"/>
          <w:sz w:val="24"/>
        </w:rPr>
        <w:t xml:space="preserve"> </w:t>
      </w:r>
      <w:r w:rsidRPr="00446E53">
        <w:rPr>
          <w:rFonts w:ascii="Gill Sans MT" w:hAnsi="Gill Sans MT"/>
          <w:sz w:val="24"/>
        </w:rPr>
        <w:t>U.S.</w:t>
      </w:r>
      <w:r w:rsidRPr="0091375A">
        <w:rPr>
          <w:rFonts w:ascii="Gill Sans MT" w:hAnsi="Gill Sans MT"/>
          <w:sz w:val="24"/>
        </w:rPr>
        <w:t xml:space="preserve"> ($25K) or more (likely </w:t>
      </w:r>
      <w:r w:rsidRPr="00446E53">
        <w:rPr>
          <w:rFonts w:ascii="Gill Sans MT" w:hAnsi="Gill Sans MT"/>
          <w:sz w:val="24"/>
        </w:rPr>
        <w:t>all</w:t>
      </w:r>
      <w:r w:rsidRPr="0091375A">
        <w:rPr>
          <w:rFonts w:ascii="Gill Sans MT" w:hAnsi="Gill Sans MT"/>
          <w:sz w:val="24"/>
        </w:rPr>
        <w:t xml:space="preserve"> Subrecipients) </w:t>
      </w:r>
      <w:r w:rsidRPr="00446E53">
        <w:rPr>
          <w:rFonts w:ascii="Gill Sans MT" w:hAnsi="Gill Sans MT"/>
          <w:sz w:val="24"/>
        </w:rPr>
        <w:t>will</w:t>
      </w:r>
      <w:r w:rsidRPr="0091375A">
        <w:rPr>
          <w:rFonts w:ascii="Gill Sans MT" w:hAnsi="Gill Sans MT"/>
          <w:sz w:val="24"/>
        </w:rPr>
        <w:t xml:space="preserve"> </w:t>
      </w:r>
      <w:r w:rsidRPr="00446E53">
        <w:rPr>
          <w:rFonts w:ascii="Gill Sans MT" w:hAnsi="Gill Sans MT"/>
          <w:sz w:val="24"/>
        </w:rPr>
        <w:t>be</w:t>
      </w:r>
      <w:r w:rsidRPr="0091375A">
        <w:rPr>
          <w:rFonts w:ascii="Gill Sans MT" w:hAnsi="Gill Sans MT"/>
          <w:sz w:val="24"/>
        </w:rPr>
        <w:t xml:space="preserve"> </w:t>
      </w:r>
      <w:r w:rsidRPr="00446E53">
        <w:rPr>
          <w:rFonts w:ascii="Gill Sans MT" w:hAnsi="Gill Sans MT"/>
          <w:sz w:val="24"/>
        </w:rPr>
        <w:t>required</w:t>
      </w:r>
      <w:r w:rsidRPr="0091375A">
        <w:rPr>
          <w:rFonts w:ascii="Gill Sans MT" w:hAnsi="Gill Sans MT"/>
          <w:sz w:val="24"/>
        </w:rPr>
        <w:t xml:space="preserve"> to complete </w:t>
      </w:r>
      <w:r w:rsidRPr="00446E53">
        <w:rPr>
          <w:rFonts w:ascii="Gill Sans MT" w:hAnsi="Gill Sans MT"/>
          <w:sz w:val="24"/>
        </w:rPr>
        <w:t>a</w:t>
      </w:r>
      <w:r w:rsidRPr="0091375A">
        <w:rPr>
          <w:rFonts w:ascii="Gill Sans MT" w:hAnsi="Gill Sans MT"/>
          <w:sz w:val="24"/>
        </w:rPr>
        <w:t xml:space="preserve"> </w:t>
      </w:r>
      <w:r w:rsidRPr="0091375A">
        <w:rPr>
          <w:rFonts w:ascii="Gill Sans MT" w:hAnsi="Gill Sans MT"/>
          <w:i/>
          <w:sz w:val="24"/>
        </w:rPr>
        <w:t xml:space="preserve">Federal </w:t>
      </w:r>
      <w:r w:rsidRPr="00446E53">
        <w:rPr>
          <w:rFonts w:ascii="Gill Sans MT" w:hAnsi="Gill Sans MT"/>
          <w:i/>
          <w:sz w:val="24"/>
        </w:rPr>
        <w:t>Funding</w:t>
      </w:r>
      <w:r w:rsidRPr="0091375A">
        <w:rPr>
          <w:rFonts w:ascii="Gill Sans MT" w:hAnsi="Gill Sans MT"/>
          <w:i/>
          <w:sz w:val="24"/>
        </w:rPr>
        <w:t xml:space="preserve"> Accountability </w:t>
      </w:r>
      <w:r w:rsidRPr="00446E53">
        <w:rPr>
          <w:rFonts w:ascii="Gill Sans MT" w:hAnsi="Gill Sans MT"/>
          <w:i/>
          <w:sz w:val="24"/>
        </w:rPr>
        <w:t>and</w:t>
      </w:r>
      <w:r w:rsidRPr="0091375A">
        <w:rPr>
          <w:rFonts w:ascii="Gill Sans MT" w:hAnsi="Gill Sans MT"/>
          <w:i/>
          <w:sz w:val="24"/>
        </w:rPr>
        <w:t xml:space="preserve"> Transparency Act (FFATA) Subrecipient Profile Questionnaire </w:t>
      </w:r>
      <w:r w:rsidRPr="0091375A">
        <w:rPr>
          <w:rFonts w:ascii="Gill Sans MT" w:hAnsi="Gill Sans MT"/>
          <w:sz w:val="24"/>
        </w:rPr>
        <w:t xml:space="preserve">so NRAO </w:t>
      </w:r>
      <w:r w:rsidRPr="00446E53">
        <w:rPr>
          <w:rFonts w:ascii="Gill Sans MT" w:hAnsi="Gill Sans MT"/>
          <w:sz w:val="24"/>
        </w:rPr>
        <w:t>can</w:t>
      </w:r>
      <w:r w:rsidRPr="0091375A">
        <w:rPr>
          <w:rFonts w:ascii="Gill Sans MT" w:hAnsi="Gill Sans MT"/>
          <w:sz w:val="24"/>
        </w:rPr>
        <w:t xml:space="preserve"> report subaward</w:t>
      </w:r>
      <w:r w:rsidRPr="0091375A">
        <w:rPr>
          <w:rFonts w:ascii="Gill Sans MT" w:hAnsi="Gill Sans MT"/>
          <w:w w:val="99"/>
          <w:sz w:val="24"/>
        </w:rPr>
        <w:t xml:space="preserve"> </w:t>
      </w:r>
      <w:r w:rsidRPr="0091375A">
        <w:rPr>
          <w:rFonts w:ascii="Gill Sans MT" w:hAnsi="Gill Sans MT"/>
          <w:sz w:val="24"/>
        </w:rPr>
        <w:t xml:space="preserve">information to the FFATA </w:t>
      </w:r>
      <w:r w:rsidRPr="00446E53">
        <w:rPr>
          <w:rFonts w:ascii="Gill Sans MT" w:hAnsi="Gill Sans MT"/>
          <w:sz w:val="24"/>
        </w:rPr>
        <w:t>Subrecipient</w:t>
      </w:r>
      <w:r w:rsidRPr="0091375A">
        <w:rPr>
          <w:rFonts w:ascii="Gill Sans MT" w:hAnsi="Gill Sans MT"/>
          <w:sz w:val="24"/>
        </w:rPr>
        <w:t xml:space="preserve"> Reporting System (FSRS) website, </w:t>
      </w:r>
      <w:r w:rsidRPr="00446E53">
        <w:rPr>
          <w:rFonts w:ascii="Gill Sans MT" w:hAnsi="Gill Sans MT"/>
          <w:sz w:val="24"/>
        </w:rPr>
        <w:t>in</w:t>
      </w:r>
      <w:r w:rsidRPr="0091375A">
        <w:rPr>
          <w:rFonts w:ascii="Gill Sans MT" w:hAnsi="Gill Sans MT"/>
          <w:sz w:val="24"/>
        </w:rPr>
        <w:t xml:space="preserve"> accordance with the FFATA </w:t>
      </w:r>
      <w:r w:rsidRPr="00446E53">
        <w:rPr>
          <w:rFonts w:ascii="Gill Sans MT" w:hAnsi="Gill Sans MT"/>
          <w:sz w:val="24"/>
        </w:rPr>
        <w:t>Act</w:t>
      </w:r>
      <w:r w:rsidRPr="0091375A">
        <w:rPr>
          <w:rFonts w:ascii="Gill Sans MT" w:hAnsi="Gill Sans MT"/>
          <w:sz w:val="24"/>
        </w:rPr>
        <w:t xml:space="preserve"> of </w:t>
      </w:r>
      <w:r w:rsidRPr="00446E53">
        <w:rPr>
          <w:rFonts w:ascii="Gill Sans MT" w:hAnsi="Gill Sans MT"/>
          <w:sz w:val="24"/>
        </w:rPr>
        <w:t>2006,</w:t>
      </w:r>
      <w:r w:rsidRPr="0091375A">
        <w:rPr>
          <w:rFonts w:ascii="Gill Sans MT" w:hAnsi="Gill Sans MT"/>
          <w:sz w:val="24"/>
        </w:rPr>
        <w:t xml:space="preserve"> the associated </w:t>
      </w:r>
      <w:r w:rsidRPr="00446E53">
        <w:rPr>
          <w:rFonts w:ascii="Gill Sans MT" w:hAnsi="Gill Sans MT"/>
          <w:sz w:val="24"/>
        </w:rPr>
        <w:t>2008</w:t>
      </w:r>
      <w:r w:rsidRPr="0091375A">
        <w:rPr>
          <w:rFonts w:ascii="Gill Sans MT" w:hAnsi="Gill Sans MT"/>
          <w:sz w:val="24"/>
        </w:rPr>
        <w:t xml:space="preserve"> amendment, </w:t>
      </w:r>
      <w:r w:rsidRPr="00446E53">
        <w:rPr>
          <w:rFonts w:ascii="Gill Sans MT" w:hAnsi="Gill Sans MT"/>
          <w:sz w:val="24"/>
        </w:rPr>
        <w:t>and</w:t>
      </w:r>
      <w:r w:rsidRPr="0091375A">
        <w:rPr>
          <w:rFonts w:ascii="Gill Sans MT" w:hAnsi="Gill Sans MT"/>
          <w:sz w:val="24"/>
        </w:rPr>
        <w:t xml:space="preserve"> the OMB</w:t>
      </w:r>
      <w:r w:rsidRPr="0091375A">
        <w:rPr>
          <w:rFonts w:ascii="Gill Sans MT" w:hAnsi="Gill Sans MT"/>
          <w:w w:val="99"/>
          <w:sz w:val="24"/>
        </w:rPr>
        <w:t xml:space="preserve"> </w:t>
      </w:r>
      <w:r w:rsidRPr="0091375A">
        <w:rPr>
          <w:rFonts w:ascii="Gill Sans MT" w:hAnsi="Gill Sans MT"/>
          <w:sz w:val="24"/>
        </w:rPr>
        <w:t xml:space="preserve">Memorandum dated August </w:t>
      </w:r>
      <w:r w:rsidRPr="00446E53">
        <w:rPr>
          <w:rFonts w:ascii="Gill Sans MT" w:hAnsi="Gill Sans MT"/>
          <w:sz w:val="24"/>
        </w:rPr>
        <w:t>27,</w:t>
      </w:r>
      <w:r w:rsidRPr="0091375A">
        <w:rPr>
          <w:rFonts w:ascii="Gill Sans MT" w:hAnsi="Gill Sans MT"/>
          <w:sz w:val="24"/>
        </w:rPr>
        <w:t xml:space="preserve"> </w:t>
      </w:r>
      <w:r w:rsidRPr="00446E53">
        <w:rPr>
          <w:rFonts w:ascii="Gill Sans MT" w:hAnsi="Gill Sans MT"/>
          <w:sz w:val="24"/>
        </w:rPr>
        <w:t>2010.</w:t>
      </w:r>
    </w:p>
    <w:p w14:paraId="69A82A5B" w14:textId="5F317C9D" w:rsidR="007B7ECD" w:rsidRPr="00446E53" w:rsidRDefault="001404AD" w:rsidP="0091375A">
      <w:pPr>
        <w:spacing w:before="120"/>
        <w:ind w:left="660" w:right="114"/>
        <w:jc w:val="both"/>
        <w:rPr>
          <w:rFonts w:ascii="Gill Sans MT" w:eastAsia="Gill Sans MT" w:hAnsi="Gill Sans MT" w:cs="Gill Sans MT"/>
          <w:sz w:val="24"/>
          <w:szCs w:val="24"/>
        </w:rPr>
      </w:pPr>
      <w:r w:rsidRPr="0091375A">
        <w:rPr>
          <w:rFonts w:ascii="Gill Sans MT" w:eastAsia="Gill Sans MT" w:hAnsi="Gill Sans MT" w:cs="Gill Sans MT"/>
          <w:sz w:val="24"/>
          <w:szCs w:val="24"/>
        </w:rPr>
        <w:t xml:space="preserve">The </w:t>
      </w:r>
      <w:r w:rsidRPr="0091375A">
        <w:rPr>
          <w:rFonts w:ascii="Gill Sans MT" w:eastAsia="Gill Sans MT" w:hAnsi="Gill Sans MT" w:cs="Gill Sans MT"/>
          <w:i/>
          <w:sz w:val="24"/>
          <w:szCs w:val="24"/>
        </w:rPr>
        <w:t xml:space="preserve">FFATA Subrecipient Profile Questionnaire </w:t>
      </w:r>
      <w:r w:rsidRPr="00446E53">
        <w:rPr>
          <w:rFonts w:ascii="Gill Sans MT" w:eastAsia="Gill Sans MT" w:hAnsi="Gill Sans MT" w:cs="Gill Sans MT"/>
          <w:sz w:val="24"/>
          <w:szCs w:val="24"/>
        </w:rPr>
        <w:t>is</w:t>
      </w:r>
      <w:r w:rsidRPr="0091375A">
        <w:rPr>
          <w:rFonts w:ascii="Gill Sans MT" w:eastAsia="Gill Sans MT" w:hAnsi="Gill Sans MT" w:cs="Gill Sans MT"/>
          <w:sz w:val="24"/>
          <w:szCs w:val="24"/>
        </w:rPr>
        <w:t xml:space="preserve"> </w:t>
      </w:r>
      <w:r w:rsidRPr="00446E53">
        <w:rPr>
          <w:rFonts w:ascii="Gill Sans MT" w:eastAsia="Gill Sans MT" w:hAnsi="Gill Sans MT" w:cs="Gill Sans MT"/>
          <w:sz w:val="24"/>
          <w:szCs w:val="24"/>
        </w:rPr>
        <w:t>available</w:t>
      </w:r>
      <w:r w:rsidRPr="0091375A">
        <w:rPr>
          <w:rFonts w:ascii="Gill Sans MT" w:eastAsia="Gill Sans MT" w:hAnsi="Gill Sans MT" w:cs="Gill Sans MT"/>
          <w:sz w:val="24"/>
          <w:szCs w:val="24"/>
        </w:rPr>
        <w:t xml:space="preserve"> for </w:t>
      </w:r>
      <w:r w:rsidRPr="00446E53">
        <w:rPr>
          <w:rFonts w:ascii="Gill Sans MT" w:eastAsia="Gill Sans MT" w:hAnsi="Gill Sans MT" w:cs="Gill Sans MT"/>
          <w:sz w:val="24"/>
          <w:szCs w:val="24"/>
        </w:rPr>
        <w:t>review</w:t>
      </w:r>
      <w:r w:rsidRPr="0091375A">
        <w:rPr>
          <w:rFonts w:ascii="Gill Sans MT" w:eastAsia="Gill Sans MT" w:hAnsi="Gill Sans MT" w:cs="Gill Sans MT"/>
          <w:sz w:val="24"/>
          <w:szCs w:val="24"/>
        </w:rPr>
        <w:t xml:space="preserve"> </w:t>
      </w:r>
      <w:r w:rsidRPr="00446E53">
        <w:rPr>
          <w:rFonts w:ascii="Gill Sans MT" w:eastAsia="Gill Sans MT" w:hAnsi="Gill Sans MT" w:cs="Gill Sans MT"/>
          <w:sz w:val="24"/>
          <w:szCs w:val="24"/>
        </w:rPr>
        <w:t xml:space="preserve">at </w:t>
      </w:r>
      <w:r w:rsidRPr="00446E53">
        <w:rPr>
          <w:rFonts w:ascii="Gill Sans MT" w:eastAsia="Calibri" w:hAnsi="Gill Sans MT" w:cs="Calibri"/>
          <w:color w:val="0000FF"/>
          <w:sz w:val="24"/>
          <w:szCs w:val="24"/>
        </w:rPr>
        <w:t xml:space="preserve"> </w:t>
      </w:r>
      <w:r w:rsidR="00B544C1" w:rsidRPr="0091375A">
        <w:rPr>
          <w:rFonts w:ascii="Gill Sans MT" w:eastAsia="Gill Sans MT" w:hAnsi="Gill Sans MT" w:cs="Gill Sans MT"/>
          <w:sz w:val="24"/>
          <w:szCs w:val="24"/>
        </w:rPr>
        <w:t xml:space="preserve">the </w:t>
      </w:r>
      <w:hyperlink r:id="rId19" w:history="1">
        <w:r w:rsidR="00E06E66" w:rsidRPr="00446E53">
          <w:rPr>
            <w:rStyle w:val="Hyperlink"/>
            <w:rFonts w:ascii="Gill Sans MT" w:hAnsi="Gill Sans MT" w:cs="Gill Sans MT"/>
            <w:sz w:val="24"/>
            <w:szCs w:val="24"/>
          </w:rPr>
          <w:t xml:space="preserve">Cycle </w:t>
        </w:r>
        <w:r w:rsidR="00147DB2">
          <w:rPr>
            <w:rStyle w:val="Hyperlink"/>
            <w:rFonts w:ascii="Gill Sans MT" w:hAnsi="Gill Sans MT" w:cs="Gill Sans MT"/>
            <w:sz w:val="24"/>
            <w:szCs w:val="24"/>
          </w:rPr>
          <w:t>8</w:t>
        </w:r>
        <w:r w:rsidR="00E06E66" w:rsidRPr="00446E53">
          <w:rPr>
            <w:rStyle w:val="Hyperlink"/>
            <w:rFonts w:ascii="Gill Sans MT" w:hAnsi="Gill Sans MT" w:cs="Gill Sans MT"/>
            <w:sz w:val="24"/>
            <w:szCs w:val="24"/>
          </w:rPr>
          <w:t xml:space="preserve"> webpage</w:t>
        </w:r>
      </w:hyperlink>
      <w:r w:rsidR="00E06E66" w:rsidRPr="0091375A">
        <w:rPr>
          <w:rFonts w:ascii="Gill Sans MT" w:eastAsia="Gill Sans MT" w:hAnsi="Gill Sans MT" w:cs="Gill Sans MT"/>
          <w:sz w:val="24"/>
          <w:szCs w:val="24"/>
        </w:rPr>
        <w:t xml:space="preserve"> </w:t>
      </w:r>
      <w:r w:rsidR="00B544C1" w:rsidRPr="0091375A">
        <w:rPr>
          <w:rFonts w:ascii="Gill Sans MT" w:eastAsia="Gill Sans MT" w:hAnsi="Gill Sans MT" w:cs="Gill Sans MT"/>
          <w:sz w:val="24"/>
          <w:szCs w:val="24"/>
        </w:rPr>
        <w:t>(</w:t>
      </w:r>
      <w:r w:rsidRPr="00446E53">
        <w:rPr>
          <w:rFonts w:ascii="Gill Sans MT" w:eastAsia="Gill Sans MT" w:hAnsi="Gill Sans MT" w:cs="Gill Sans MT"/>
          <w:sz w:val="24"/>
          <w:szCs w:val="24"/>
        </w:rPr>
        <w:t>refer</w:t>
      </w:r>
      <w:r w:rsidRPr="0091375A">
        <w:rPr>
          <w:rFonts w:ascii="Gill Sans MT" w:eastAsia="Gill Sans MT" w:hAnsi="Gill Sans MT" w:cs="Gill Sans MT"/>
          <w:sz w:val="24"/>
          <w:szCs w:val="24"/>
        </w:rPr>
        <w:t xml:space="preserve"> to the </w:t>
      </w:r>
      <w:r w:rsidRPr="0091375A">
        <w:rPr>
          <w:rFonts w:ascii="Gill Sans MT" w:eastAsia="Gill Sans MT" w:hAnsi="Gill Sans MT" w:cs="Gill Sans MT"/>
          <w:i/>
          <w:sz w:val="24"/>
          <w:szCs w:val="24"/>
        </w:rPr>
        <w:t>“</w:t>
      </w:r>
      <w:r w:rsidR="00EC3929" w:rsidRPr="0091375A">
        <w:rPr>
          <w:rFonts w:ascii="Gill Sans MT" w:eastAsia="Gill Sans MT" w:hAnsi="Gill Sans MT" w:cs="Gill Sans MT"/>
          <w:i/>
          <w:sz w:val="24"/>
          <w:szCs w:val="24"/>
        </w:rPr>
        <w:t>Post Award Documents</w:t>
      </w:r>
      <w:r w:rsidRPr="0091375A">
        <w:rPr>
          <w:rFonts w:ascii="Gill Sans MT" w:eastAsia="Gill Sans MT" w:hAnsi="Gill Sans MT" w:cs="Gill Sans MT"/>
          <w:i/>
          <w:sz w:val="24"/>
          <w:szCs w:val="24"/>
        </w:rPr>
        <w:t>”</w:t>
      </w:r>
      <w:r w:rsidRPr="0091375A">
        <w:rPr>
          <w:rFonts w:ascii="Gill Sans MT" w:eastAsia="Gill Sans MT" w:hAnsi="Gill Sans MT" w:cs="Gill Sans MT"/>
          <w:sz w:val="24"/>
          <w:szCs w:val="24"/>
        </w:rPr>
        <w:t xml:space="preserve"> table).</w:t>
      </w:r>
    </w:p>
    <w:p w14:paraId="736DC62A" w14:textId="77777777" w:rsidR="007B7ECD" w:rsidRPr="00446E53" w:rsidRDefault="00C66805" w:rsidP="0091375A">
      <w:pPr>
        <w:tabs>
          <w:tab w:val="left" w:pos="660"/>
        </w:tabs>
        <w:spacing w:before="120" w:after="120"/>
        <w:ind w:left="659" w:hanging="479"/>
        <w:jc w:val="both"/>
        <w:rPr>
          <w:rFonts w:ascii="Gill Sans MT" w:eastAsia="Gill Sans MT" w:hAnsi="Gill Sans MT" w:cs="Gill Sans MT"/>
          <w:b/>
          <w:sz w:val="21"/>
          <w:szCs w:val="21"/>
        </w:rPr>
      </w:pPr>
      <w:bookmarkStart w:id="14" w:name="4.2_Terms_and_Conditions"/>
      <w:bookmarkEnd w:id="14"/>
      <w:r w:rsidRPr="0091375A">
        <w:rPr>
          <w:rFonts w:ascii="Gill Sans MT Bold" w:hAnsi="Gill Sans MT Bold"/>
          <w:b/>
          <w:smallCaps/>
          <w:color w:val="17365D"/>
          <w:sz w:val="26"/>
          <w:szCs w:val="26"/>
        </w:rPr>
        <w:t>7.2</w:t>
      </w:r>
      <w:r w:rsidRPr="0091375A">
        <w:rPr>
          <w:rFonts w:ascii="Gill Sans MT Bold" w:hAnsi="Gill Sans MT Bold"/>
          <w:b/>
          <w:smallCaps/>
          <w:color w:val="17365D"/>
          <w:sz w:val="26"/>
          <w:szCs w:val="26"/>
        </w:rPr>
        <w:tab/>
      </w:r>
      <w:r w:rsidR="001404AD" w:rsidRPr="0091375A">
        <w:rPr>
          <w:rFonts w:ascii="Gill Sans MT" w:hAnsi="Gill Sans MT"/>
          <w:b/>
          <w:color w:val="17365D"/>
          <w:sz w:val="26"/>
        </w:rPr>
        <w:t>T</w:t>
      </w:r>
      <w:r w:rsidR="001404AD" w:rsidRPr="0091375A">
        <w:rPr>
          <w:rFonts w:ascii="Gill Sans MT" w:hAnsi="Gill Sans MT"/>
          <w:b/>
          <w:color w:val="17365D"/>
          <w:sz w:val="21"/>
        </w:rPr>
        <w:t xml:space="preserve">ERMS AND </w:t>
      </w:r>
      <w:r w:rsidR="001404AD" w:rsidRPr="0091375A">
        <w:rPr>
          <w:rFonts w:ascii="Gill Sans MT" w:hAnsi="Gill Sans MT"/>
          <w:b/>
          <w:color w:val="17365D"/>
          <w:sz w:val="26"/>
        </w:rPr>
        <w:t>C</w:t>
      </w:r>
      <w:r w:rsidR="001404AD" w:rsidRPr="0091375A">
        <w:rPr>
          <w:rFonts w:ascii="Gill Sans MT" w:hAnsi="Gill Sans MT"/>
          <w:b/>
          <w:color w:val="17365D"/>
          <w:sz w:val="21"/>
        </w:rPr>
        <w:t>ONDITIONS</w:t>
      </w:r>
    </w:p>
    <w:p w14:paraId="555822AE" w14:textId="098E1493" w:rsidR="007B7ECD" w:rsidRPr="00446E53" w:rsidRDefault="001404AD" w:rsidP="0091375A">
      <w:pPr>
        <w:spacing w:before="120"/>
        <w:ind w:left="660" w:right="114"/>
        <w:jc w:val="both"/>
        <w:rPr>
          <w:rFonts w:ascii="Gill Sans MT" w:hAnsi="Gill Sans MT"/>
          <w:sz w:val="24"/>
          <w:szCs w:val="24"/>
        </w:rPr>
      </w:pPr>
      <w:r w:rsidRPr="0091375A">
        <w:rPr>
          <w:rFonts w:ascii="Gill Sans MT" w:hAnsi="Gill Sans MT"/>
          <w:sz w:val="24"/>
          <w:szCs w:val="24"/>
        </w:rPr>
        <w:t xml:space="preserve">The </w:t>
      </w:r>
      <w:r w:rsidRPr="00446E53">
        <w:rPr>
          <w:rFonts w:ascii="Gill Sans MT" w:hAnsi="Gill Sans MT"/>
          <w:sz w:val="24"/>
          <w:szCs w:val="24"/>
        </w:rPr>
        <w:t xml:space="preserve">principal </w:t>
      </w:r>
      <w:r w:rsidRPr="0091375A">
        <w:rPr>
          <w:rFonts w:ascii="Gill Sans MT" w:hAnsi="Gill Sans MT"/>
          <w:sz w:val="24"/>
          <w:szCs w:val="24"/>
        </w:rPr>
        <w:t xml:space="preserve">Institution associated with </w:t>
      </w:r>
      <w:r w:rsidRPr="00446E53">
        <w:rPr>
          <w:rFonts w:ascii="Gill Sans MT" w:hAnsi="Gill Sans MT"/>
          <w:sz w:val="24"/>
          <w:szCs w:val="24"/>
        </w:rPr>
        <w:t>each</w:t>
      </w:r>
      <w:r w:rsidRPr="0091375A">
        <w:rPr>
          <w:rFonts w:ascii="Gill Sans MT" w:hAnsi="Gill Sans MT"/>
          <w:sz w:val="24"/>
          <w:szCs w:val="24"/>
        </w:rPr>
        <w:t xml:space="preserve"> selected Proposal</w:t>
      </w:r>
      <w:r w:rsidRPr="00446E53">
        <w:rPr>
          <w:rFonts w:ascii="Gill Sans MT" w:hAnsi="Gill Sans MT"/>
          <w:sz w:val="24"/>
          <w:szCs w:val="24"/>
        </w:rPr>
        <w:t xml:space="preserve"> will</w:t>
      </w:r>
      <w:r w:rsidRPr="0091375A">
        <w:rPr>
          <w:rFonts w:ascii="Gill Sans MT" w:hAnsi="Gill Sans MT"/>
          <w:sz w:val="24"/>
          <w:szCs w:val="24"/>
        </w:rPr>
        <w:t xml:space="preserve"> </w:t>
      </w:r>
      <w:r w:rsidRPr="00446E53">
        <w:rPr>
          <w:rFonts w:ascii="Gill Sans MT" w:hAnsi="Gill Sans MT"/>
          <w:sz w:val="24"/>
          <w:szCs w:val="24"/>
        </w:rPr>
        <w:t>be</w:t>
      </w:r>
      <w:r w:rsidRPr="0091375A">
        <w:rPr>
          <w:rFonts w:ascii="Gill Sans MT" w:hAnsi="Gill Sans MT"/>
          <w:sz w:val="24"/>
          <w:szCs w:val="24"/>
        </w:rPr>
        <w:t xml:space="preserve"> </w:t>
      </w:r>
      <w:r w:rsidRPr="00446E53">
        <w:rPr>
          <w:rFonts w:ascii="Gill Sans MT" w:hAnsi="Gill Sans MT"/>
          <w:sz w:val="24"/>
          <w:szCs w:val="24"/>
        </w:rPr>
        <w:t>required</w:t>
      </w:r>
      <w:r w:rsidRPr="0091375A">
        <w:rPr>
          <w:rFonts w:ascii="Gill Sans MT" w:hAnsi="Gill Sans MT"/>
          <w:sz w:val="24"/>
          <w:szCs w:val="24"/>
        </w:rPr>
        <w:t xml:space="preserve"> to </w:t>
      </w:r>
      <w:r w:rsidRPr="00446E53">
        <w:rPr>
          <w:rFonts w:ascii="Gill Sans MT" w:hAnsi="Gill Sans MT"/>
          <w:sz w:val="24"/>
          <w:szCs w:val="24"/>
        </w:rPr>
        <w:t>engage</w:t>
      </w:r>
      <w:r w:rsidRPr="0091375A">
        <w:rPr>
          <w:rFonts w:ascii="Gill Sans MT" w:hAnsi="Gill Sans MT"/>
          <w:sz w:val="24"/>
          <w:szCs w:val="24"/>
        </w:rPr>
        <w:t xml:space="preserve"> with</w:t>
      </w:r>
      <w:r w:rsidRPr="00446E53">
        <w:rPr>
          <w:rFonts w:ascii="Gill Sans MT" w:hAnsi="Gill Sans MT"/>
          <w:sz w:val="24"/>
          <w:szCs w:val="24"/>
        </w:rPr>
        <w:t xml:space="preserve"> </w:t>
      </w:r>
      <w:r w:rsidRPr="0091375A">
        <w:rPr>
          <w:rFonts w:ascii="Gill Sans MT" w:hAnsi="Gill Sans MT"/>
          <w:sz w:val="24"/>
          <w:szCs w:val="24"/>
        </w:rPr>
        <w:t xml:space="preserve"> the</w:t>
      </w:r>
      <w:r w:rsidRPr="00446E53">
        <w:rPr>
          <w:rFonts w:ascii="Gill Sans MT" w:hAnsi="Gill Sans MT"/>
          <w:sz w:val="24"/>
          <w:szCs w:val="24"/>
        </w:rPr>
        <w:t xml:space="preserve"> </w:t>
      </w:r>
      <w:r w:rsidRPr="0091375A">
        <w:rPr>
          <w:rFonts w:ascii="Gill Sans MT" w:hAnsi="Gill Sans MT"/>
          <w:sz w:val="24"/>
          <w:szCs w:val="24"/>
        </w:rPr>
        <w:t xml:space="preserve"> </w:t>
      </w:r>
      <w:r w:rsidRPr="00446E53">
        <w:rPr>
          <w:rFonts w:ascii="Gill Sans MT" w:hAnsi="Gill Sans MT"/>
          <w:sz w:val="24"/>
          <w:szCs w:val="24"/>
        </w:rPr>
        <w:t xml:space="preserve">NRAO </w:t>
      </w:r>
      <w:r w:rsidRPr="0091375A">
        <w:rPr>
          <w:rFonts w:ascii="Gill Sans MT" w:hAnsi="Gill Sans MT"/>
          <w:sz w:val="24"/>
          <w:szCs w:val="24"/>
        </w:rPr>
        <w:t xml:space="preserve"> </w:t>
      </w:r>
      <w:r w:rsidRPr="00446E53">
        <w:rPr>
          <w:rFonts w:ascii="Gill Sans MT" w:hAnsi="Gill Sans MT"/>
          <w:sz w:val="24"/>
          <w:szCs w:val="24"/>
        </w:rPr>
        <w:t xml:space="preserve">by </w:t>
      </w:r>
      <w:r w:rsidRPr="0091375A">
        <w:rPr>
          <w:rFonts w:ascii="Gill Sans MT" w:hAnsi="Gill Sans MT"/>
          <w:sz w:val="24"/>
          <w:szCs w:val="24"/>
        </w:rPr>
        <w:t xml:space="preserve"> means</w:t>
      </w:r>
      <w:r w:rsidRPr="00446E53">
        <w:rPr>
          <w:rFonts w:ascii="Gill Sans MT" w:hAnsi="Gill Sans MT"/>
          <w:sz w:val="24"/>
          <w:szCs w:val="24"/>
        </w:rPr>
        <w:t xml:space="preserve"> </w:t>
      </w:r>
      <w:r w:rsidRPr="0091375A">
        <w:rPr>
          <w:rFonts w:ascii="Gill Sans MT" w:hAnsi="Gill Sans MT"/>
          <w:sz w:val="24"/>
          <w:szCs w:val="24"/>
        </w:rPr>
        <w:t xml:space="preserve"> of</w:t>
      </w:r>
      <w:r w:rsidRPr="00446E53">
        <w:rPr>
          <w:rFonts w:ascii="Gill Sans MT" w:hAnsi="Gill Sans MT"/>
          <w:sz w:val="24"/>
          <w:szCs w:val="24"/>
        </w:rPr>
        <w:t xml:space="preserve"> </w:t>
      </w:r>
      <w:r w:rsidRPr="0091375A">
        <w:rPr>
          <w:rFonts w:ascii="Gill Sans MT" w:hAnsi="Gill Sans MT"/>
          <w:sz w:val="24"/>
          <w:szCs w:val="24"/>
        </w:rPr>
        <w:t xml:space="preserve"> </w:t>
      </w:r>
      <w:r w:rsidRPr="00446E53">
        <w:rPr>
          <w:rFonts w:ascii="Gill Sans MT" w:hAnsi="Gill Sans MT"/>
          <w:sz w:val="24"/>
          <w:szCs w:val="24"/>
        </w:rPr>
        <w:t xml:space="preserve">a </w:t>
      </w:r>
      <w:r w:rsidRPr="0091375A">
        <w:rPr>
          <w:rFonts w:ascii="Gill Sans MT" w:hAnsi="Gill Sans MT"/>
          <w:sz w:val="24"/>
          <w:szCs w:val="24"/>
        </w:rPr>
        <w:t xml:space="preserve"> </w:t>
      </w:r>
      <w:r w:rsidRPr="0091375A">
        <w:rPr>
          <w:rFonts w:ascii="Gill Sans MT" w:hAnsi="Gill Sans MT" w:cs="Gill Sans MT"/>
          <w:i/>
          <w:sz w:val="24"/>
          <w:szCs w:val="24"/>
        </w:rPr>
        <w:t>Subrecipient</w:t>
      </w:r>
      <w:r w:rsidRPr="00446E53">
        <w:rPr>
          <w:rFonts w:ascii="Gill Sans MT" w:hAnsi="Gill Sans MT" w:cs="Gill Sans MT"/>
          <w:i/>
          <w:sz w:val="24"/>
          <w:szCs w:val="24"/>
        </w:rPr>
        <w:t xml:space="preserve"> </w:t>
      </w:r>
      <w:r w:rsidRPr="0091375A">
        <w:rPr>
          <w:rFonts w:ascii="Gill Sans MT" w:hAnsi="Gill Sans MT" w:cs="Gill Sans MT"/>
          <w:i/>
          <w:sz w:val="24"/>
          <w:szCs w:val="24"/>
        </w:rPr>
        <w:t xml:space="preserve"> Agreement</w:t>
      </w:r>
      <w:r w:rsidRPr="00446E53">
        <w:rPr>
          <w:rFonts w:ascii="Gill Sans MT" w:hAnsi="Gill Sans MT" w:cs="Gill Sans MT"/>
          <w:i/>
          <w:sz w:val="24"/>
          <w:szCs w:val="24"/>
        </w:rPr>
        <w:t xml:space="preserve"> </w:t>
      </w:r>
      <w:r w:rsidRPr="0091375A">
        <w:rPr>
          <w:rFonts w:ascii="Gill Sans MT" w:hAnsi="Gill Sans MT" w:cs="Gill Sans MT"/>
          <w:i/>
          <w:sz w:val="24"/>
          <w:szCs w:val="24"/>
        </w:rPr>
        <w:t xml:space="preserve"> </w:t>
      </w:r>
      <w:r w:rsidRPr="0091375A">
        <w:rPr>
          <w:rFonts w:ascii="Gill Sans MT" w:hAnsi="Gill Sans MT"/>
          <w:sz w:val="24"/>
          <w:szCs w:val="24"/>
        </w:rPr>
        <w:t>(available</w:t>
      </w:r>
      <w:r w:rsidRPr="00446E53">
        <w:rPr>
          <w:rFonts w:ascii="Gill Sans MT" w:hAnsi="Gill Sans MT"/>
          <w:sz w:val="24"/>
          <w:szCs w:val="24"/>
        </w:rPr>
        <w:t xml:space="preserve"> </w:t>
      </w:r>
      <w:r w:rsidRPr="0091375A">
        <w:rPr>
          <w:rFonts w:ascii="Gill Sans MT" w:hAnsi="Gill Sans MT"/>
          <w:sz w:val="24"/>
          <w:szCs w:val="24"/>
        </w:rPr>
        <w:t xml:space="preserve"> for</w:t>
      </w:r>
      <w:r w:rsidRPr="00446E53">
        <w:rPr>
          <w:rFonts w:ascii="Gill Sans MT" w:hAnsi="Gill Sans MT"/>
          <w:sz w:val="24"/>
          <w:szCs w:val="24"/>
        </w:rPr>
        <w:t xml:space="preserve"> </w:t>
      </w:r>
      <w:r w:rsidRPr="0091375A">
        <w:rPr>
          <w:rFonts w:ascii="Gill Sans MT" w:hAnsi="Gill Sans MT"/>
          <w:sz w:val="24"/>
          <w:szCs w:val="24"/>
        </w:rPr>
        <w:t xml:space="preserve"> </w:t>
      </w:r>
      <w:r w:rsidRPr="00446E53">
        <w:rPr>
          <w:rFonts w:ascii="Gill Sans MT" w:hAnsi="Gill Sans MT"/>
          <w:sz w:val="24"/>
          <w:szCs w:val="24"/>
        </w:rPr>
        <w:t xml:space="preserve">review </w:t>
      </w:r>
      <w:r w:rsidRPr="0091375A">
        <w:rPr>
          <w:rFonts w:ascii="Gill Sans MT" w:hAnsi="Gill Sans MT"/>
          <w:sz w:val="24"/>
          <w:szCs w:val="24"/>
        </w:rPr>
        <w:t xml:space="preserve"> </w:t>
      </w:r>
      <w:r w:rsidR="00E06E66" w:rsidRPr="0091375A">
        <w:rPr>
          <w:rFonts w:ascii="Gill Sans MT" w:hAnsi="Gill Sans MT"/>
          <w:sz w:val="24"/>
          <w:szCs w:val="24"/>
        </w:rPr>
        <w:t xml:space="preserve">at the </w:t>
      </w:r>
      <w:hyperlink r:id="rId20" w:history="1">
        <w:r w:rsidR="006D3187" w:rsidRPr="00446E53">
          <w:rPr>
            <w:rStyle w:val="Hyperlink"/>
            <w:rFonts w:ascii="Gill Sans MT" w:hAnsi="Gill Sans MT" w:cs="Gill Sans MT"/>
            <w:sz w:val="24"/>
            <w:szCs w:val="24"/>
          </w:rPr>
          <w:t xml:space="preserve">Cycle </w:t>
        </w:r>
        <w:r w:rsidR="002C768A">
          <w:rPr>
            <w:rStyle w:val="Hyperlink"/>
            <w:rFonts w:ascii="Gill Sans MT" w:hAnsi="Gill Sans MT" w:cs="Gill Sans MT"/>
            <w:sz w:val="24"/>
            <w:szCs w:val="24"/>
          </w:rPr>
          <w:t>8</w:t>
        </w:r>
        <w:r w:rsidR="006D3187" w:rsidRPr="005F2776">
          <w:rPr>
            <w:rStyle w:val="Hyperlink"/>
            <w:rFonts w:ascii="Gill Sans MT" w:hAnsi="Gill Sans MT" w:cs="Gill Sans MT"/>
            <w:sz w:val="24"/>
            <w:szCs w:val="24"/>
          </w:rPr>
          <w:t xml:space="preserve"> webpage</w:t>
        </w:r>
      </w:hyperlink>
      <w:r w:rsidR="00B544C1" w:rsidRPr="0091375A">
        <w:rPr>
          <w:rFonts w:ascii="Gill Sans MT" w:eastAsia="Gill Sans MT" w:hAnsi="Gill Sans MT" w:cs="Gill Sans MT"/>
          <w:sz w:val="24"/>
          <w:szCs w:val="24"/>
        </w:rPr>
        <w:t xml:space="preserve"> </w:t>
      </w:r>
      <w:r w:rsidR="00B544C1" w:rsidRPr="0091375A">
        <w:rPr>
          <w:rFonts w:ascii="Gill Sans MT" w:eastAsia="Gill Sans MT" w:hAnsi="Gill Sans MT" w:cs="Gill Sans MT"/>
          <w:i/>
          <w:sz w:val="24"/>
          <w:szCs w:val="24"/>
        </w:rPr>
        <w:t>“Post Award Documents”</w:t>
      </w:r>
      <w:r w:rsidR="00B544C1" w:rsidRPr="0091375A">
        <w:rPr>
          <w:rFonts w:ascii="Gill Sans MT" w:eastAsia="Gill Sans MT" w:hAnsi="Gill Sans MT" w:cs="Gill Sans MT"/>
          <w:sz w:val="24"/>
          <w:szCs w:val="24"/>
        </w:rPr>
        <w:t xml:space="preserve"> table).</w:t>
      </w:r>
      <w:r w:rsidRPr="00446E53">
        <w:t xml:space="preserve"> </w:t>
      </w:r>
      <w:r w:rsidRPr="0091375A">
        <w:rPr>
          <w:rFonts w:ascii="Gill Sans MT" w:hAnsi="Gill Sans MT"/>
          <w:sz w:val="24"/>
          <w:szCs w:val="24"/>
        </w:rPr>
        <w:t xml:space="preserve"> </w:t>
      </w:r>
      <w:r w:rsidR="00E06E66" w:rsidRPr="0091375A">
        <w:rPr>
          <w:rFonts w:ascii="Gill Sans MT" w:hAnsi="Gill Sans MT"/>
          <w:sz w:val="24"/>
          <w:szCs w:val="24"/>
        </w:rPr>
        <w:t xml:space="preserve">This Agreement </w:t>
      </w:r>
      <w:r w:rsidR="00E06E66" w:rsidRPr="00446E53">
        <w:rPr>
          <w:rFonts w:ascii="Gill Sans MT" w:hAnsi="Gill Sans MT"/>
          <w:sz w:val="24"/>
          <w:szCs w:val="24"/>
        </w:rPr>
        <w:t>is</w:t>
      </w:r>
      <w:r w:rsidR="00E06E66" w:rsidRPr="0091375A">
        <w:rPr>
          <w:rFonts w:ascii="Gill Sans MT" w:hAnsi="Gill Sans MT"/>
          <w:sz w:val="24"/>
          <w:szCs w:val="24"/>
        </w:rPr>
        <w:t xml:space="preserve"> </w:t>
      </w:r>
      <w:r w:rsidR="00E06E66" w:rsidRPr="00446E53">
        <w:rPr>
          <w:rFonts w:ascii="Gill Sans MT" w:hAnsi="Gill Sans MT"/>
          <w:sz w:val="24"/>
          <w:szCs w:val="24"/>
        </w:rPr>
        <w:t>subject</w:t>
      </w:r>
      <w:r w:rsidR="00E06E66" w:rsidRPr="0091375A">
        <w:rPr>
          <w:rFonts w:ascii="Gill Sans MT" w:hAnsi="Gill Sans MT"/>
          <w:sz w:val="24"/>
          <w:szCs w:val="24"/>
        </w:rPr>
        <w:t xml:space="preserve"> to the </w:t>
      </w:r>
      <w:r w:rsidR="00E06E66" w:rsidRPr="00446E53">
        <w:rPr>
          <w:rFonts w:ascii="Gill Sans MT" w:hAnsi="Gill Sans MT"/>
          <w:sz w:val="24"/>
          <w:szCs w:val="24"/>
        </w:rPr>
        <w:t>current</w:t>
      </w:r>
      <w:r w:rsidR="00E06E66" w:rsidRPr="0091375A">
        <w:rPr>
          <w:rFonts w:ascii="Gill Sans MT" w:hAnsi="Gill Sans MT"/>
          <w:sz w:val="24"/>
          <w:szCs w:val="24"/>
        </w:rPr>
        <w:t xml:space="preserve"> </w:t>
      </w:r>
      <w:r w:rsidR="00E06E66" w:rsidRPr="00446E53">
        <w:rPr>
          <w:rFonts w:ascii="Gill Sans MT" w:hAnsi="Gill Sans MT"/>
          <w:sz w:val="24"/>
          <w:szCs w:val="24"/>
        </w:rPr>
        <w:t>and</w:t>
      </w:r>
      <w:r w:rsidR="00E06E66" w:rsidRPr="0091375A">
        <w:rPr>
          <w:rFonts w:ascii="Gill Sans MT" w:hAnsi="Gill Sans MT"/>
          <w:sz w:val="24"/>
          <w:szCs w:val="24"/>
        </w:rPr>
        <w:t xml:space="preserve"> future NSF Cooperative Agreement Financial </w:t>
      </w:r>
      <w:r w:rsidR="00E06E66" w:rsidRPr="00446E53">
        <w:rPr>
          <w:rFonts w:ascii="Gill Sans MT" w:hAnsi="Gill Sans MT"/>
          <w:sz w:val="24"/>
          <w:szCs w:val="24"/>
        </w:rPr>
        <w:t>&amp;</w:t>
      </w:r>
      <w:r w:rsidR="00E06E66" w:rsidRPr="0091375A">
        <w:rPr>
          <w:rFonts w:ascii="Gill Sans MT" w:hAnsi="Gill Sans MT"/>
          <w:sz w:val="24"/>
          <w:szCs w:val="24"/>
        </w:rPr>
        <w:t xml:space="preserve"> Administrative Terms </w:t>
      </w:r>
      <w:r w:rsidR="00E06E66" w:rsidRPr="00446E53">
        <w:rPr>
          <w:rFonts w:ascii="Gill Sans MT" w:hAnsi="Gill Sans MT"/>
          <w:sz w:val="24"/>
          <w:szCs w:val="24"/>
        </w:rPr>
        <w:t>and</w:t>
      </w:r>
      <w:r w:rsidR="00E06E66" w:rsidRPr="0091375A">
        <w:rPr>
          <w:rFonts w:ascii="Gill Sans MT" w:hAnsi="Gill Sans MT"/>
          <w:sz w:val="24"/>
          <w:szCs w:val="24"/>
        </w:rPr>
        <w:t xml:space="preserve"> Conditions (CA-FATC) </w:t>
      </w:r>
      <w:r w:rsidR="00E06E66" w:rsidRPr="00446E53">
        <w:rPr>
          <w:rFonts w:ascii="Gill Sans MT" w:hAnsi="Gill Sans MT"/>
          <w:sz w:val="24"/>
          <w:szCs w:val="24"/>
        </w:rPr>
        <w:t>and</w:t>
      </w:r>
      <w:r w:rsidR="00E06E66" w:rsidRPr="0091375A">
        <w:rPr>
          <w:rFonts w:ascii="Gill Sans MT" w:hAnsi="Gill Sans MT"/>
          <w:sz w:val="24"/>
          <w:szCs w:val="24"/>
        </w:rPr>
        <w:t xml:space="preserve"> </w:t>
      </w:r>
      <w:r w:rsidR="00E06E66" w:rsidRPr="00446E53">
        <w:rPr>
          <w:rFonts w:ascii="Gill Sans MT" w:hAnsi="Gill Sans MT"/>
          <w:sz w:val="24"/>
          <w:szCs w:val="24"/>
        </w:rPr>
        <w:t>as</w:t>
      </w:r>
      <w:r w:rsidR="00E06E66" w:rsidRPr="0091375A">
        <w:rPr>
          <w:rFonts w:ascii="Gill Sans MT" w:hAnsi="Gill Sans MT"/>
          <w:sz w:val="24"/>
          <w:szCs w:val="24"/>
        </w:rPr>
        <w:t xml:space="preserve"> </w:t>
      </w:r>
      <w:r w:rsidR="00E06E66" w:rsidRPr="00446E53">
        <w:rPr>
          <w:rFonts w:ascii="Gill Sans MT" w:hAnsi="Gill Sans MT"/>
          <w:sz w:val="24"/>
          <w:szCs w:val="24"/>
        </w:rPr>
        <w:t>such,</w:t>
      </w:r>
      <w:r w:rsidR="00E06E66" w:rsidRPr="0091375A">
        <w:rPr>
          <w:rFonts w:ascii="Gill Sans MT" w:hAnsi="Gill Sans MT"/>
          <w:sz w:val="24"/>
          <w:szCs w:val="24"/>
        </w:rPr>
        <w:t xml:space="preserve"> </w:t>
      </w:r>
      <w:r w:rsidR="00E06E66" w:rsidRPr="00446E53">
        <w:rPr>
          <w:rFonts w:ascii="Gill Sans MT" w:hAnsi="Gill Sans MT"/>
          <w:sz w:val="24"/>
          <w:szCs w:val="24"/>
        </w:rPr>
        <w:t>requires</w:t>
      </w:r>
      <w:r w:rsidR="00E06E66" w:rsidRPr="0091375A">
        <w:rPr>
          <w:rFonts w:ascii="Gill Sans MT" w:hAnsi="Gill Sans MT"/>
          <w:sz w:val="24"/>
          <w:szCs w:val="24"/>
        </w:rPr>
        <w:t xml:space="preserve"> Subrecipients to follow the </w:t>
      </w:r>
      <w:r w:rsidR="00E06E66" w:rsidRPr="00446E53">
        <w:rPr>
          <w:rFonts w:ascii="Gill Sans MT" w:hAnsi="Gill Sans MT"/>
          <w:sz w:val="24"/>
          <w:szCs w:val="24"/>
        </w:rPr>
        <w:t>Federal</w:t>
      </w:r>
      <w:r w:rsidR="00E06E66" w:rsidRPr="0091375A">
        <w:rPr>
          <w:rFonts w:ascii="Gill Sans MT" w:hAnsi="Gill Sans MT"/>
          <w:sz w:val="24"/>
          <w:szCs w:val="24"/>
        </w:rPr>
        <w:t xml:space="preserve"> laws, regulations, </w:t>
      </w:r>
      <w:r w:rsidR="00E06E66" w:rsidRPr="00446E53">
        <w:rPr>
          <w:rFonts w:ascii="Gill Sans MT" w:hAnsi="Gill Sans MT"/>
          <w:sz w:val="24"/>
          <w:szCs w:val="24"/>
        </w:rPr>
        <w:t>and</w:t>
      </w:r>
      <w:r w:rsidR="00E06E66" w:rsidRPr="0091375A">
        <w:rPr>
          <w:rFonts w:ascii="Gill Sans MT" w:hAnsi="Gill Sans MT"/>
          <w:sz w:val="24"/>
          <w:szCs w:val="24"/>
        </w:rPr>
        <w:t xml:space="preserve"> provisions of the </w:t>
      </w:r>
      <w:r w:rsidR="00E06E66" w:rsidRPr="00446E53">
        <w:rPr>
          <w:rFonts w:ascii="Gill Sans MT" w:hAnsi="Gill Sans MT"/>
          <w:sz w:val="24"/>
          <w:szCs w:val="24"/>
        </w:rPr>
        <w:t>Federal</w:t>
      </w:r>
      <w:r w:rsidR="00E06E66" w:rsidRPr="0091375A">
        <w:rPr>
          <w:rFonts w:ascii="Gill Sans MT" w:hAnsi="Gill Sans MT"/>
          <w:sz w:val="24"/>
          <w:szCs w:val="24"/>
        </w:rPr>
        <w:t xml:space="preserve"> Award. Subrecipients </w:t>
      </w:r>
      <w:r w:rsidR="00E06E66" w:rsidRPr="00446E53">
        <w:rPr>
          <w:rFonts w:ascii="Gill Sans MT" w:hAnsi="Gill Sans MT"/>
          <w:sz w:val="24"/>
          <w:szCs w:val="24"/>
        </w:rPr>
        <w:t>will</w:t>
      </w:r>
      <w:r w:rsidR="00E06E66" w:rsidRPr="0091375A">
        <w:rPr>
          <w:rFonts w:ascii="Gill Sans MT" w:hAnsi="Gill Sans MT"/>
          <w:sz w:val="24"/>
          <w:szCs w:val="24"/>
        </w:rPr>
        <w:t xml:space="preserve"> also </w:t>
      </w:r>
      <w:r w:rsidR="00E06E66" w:rsidRPr="00446E53">
        <w:rPr>
          <w:rFonts w:ascii="Gill Sans MT" w:hAnsi="Gill Sans MT"/>
          <w:sz w:val="24"/>
          <w:szCs w:val="24"/>
        </w:rPr>
        <w:t>be</w:t>
      </w:r>
      <w:r w:rsidR="00E06E66" w:rsidRPr="0091375A">
        <w:rPr>
          <w:rFonts w:ascii="Gill Sans MT" w:hAnsi="Gill Sans MT"/>
          <w:sz w:val="24"/>
          <w:szCs w:val="24"/>
        </w:rPr>
        <w:t xml:space="preserve"> bound </w:t>
      </w:r>
      <w:r w:rsidR="00E06E66" w:rsidRPr="00446E53">
        <w:rPr>
          <w:rFonts w:ascii="Gill Sans MT" w:hAnsi="Gill Sans MT"/>
          <w:sz w:val="24"/>
          <w:szCs w:val="24"/>
        </w:rPr>
        <w:t>by</w:t>
      </w:r>
      <w:r w:rsidR="00E06E66" w:rsidRPr="0091375A">
        <w:rPr>
          <w:rFonts w:ascii="Gill Sans MT" w:hAnsi="Gill Sans MT"/>
          <w:sz w:val="24"/>
          <w:szCs w:val="24"/>
        </w:rPr>
        <w:t xml:space="preserve"> supplemental requirements imposed </w:t>
      </w:r>
      <w:r w:rsidR="00E06E66" w:rsidRPr="00446E53">
        <w:rPr>
          <w:rFonts w:ascii="Gill Sans MT" w:hAnsi="Gill Sans MT"/>
          <w:sz w:val="24"/>
          <w:szCs w:val="24"/>
        </w:rPr>
        <w:t>by</w:t>
      </w:r>
      <w:r w:rsidR="00E06E66" w:rsidRPr="0091375A">
        <w:rPr>
          <w:rFonts w:ascii="Gill Sans MT" w:hAnsi="Gill Sans MT"/>
          <w:sz w:val="24"/>
          <w:szCs w:val="24"/>
        </w:rPr>
        <w:t xml:space="preserve"> the NRAO (and negotiated amendments</w:t>
      </w:r>
      <w:r w:rsidR="00E06E66" w:rsidRPr="0091375A">
        <w:rPr>
          <w:rFonts w:ascii="Gill Sans MT" w:hAnsi="Gill Sans MT"/>
          <w:w w:val="99"/>
          <w:sz w:val="24"/>
          <w:szCs w:val="24"/>
        </w:rPr>
        <w:t xml:space="preserve"> </w:t>
      </w:r>
      <w:r w:rsidR="00E06E66" w:rsidRPr="0091375A">
        <w:rPr>
          <w:rFonts w:ascii="Gill Sans MT" w:hAnsi="Gill Sans MT"/>
          <w:sz w:val="24"/>
          <w:szCs w:val="24"/>
        </w:rPr>
        <w:t>thereto).</w:t>
      </w:r>
    </w:p>
    <w:p w14:paraId="31375CEE" w14:textId="77777777" w:rsidR="007B7ECD" w:rsidRPr="00446E53" w:rsidRDefault="00C66805" w:rsidP="0091375A">
      <w:pPr>
        <w:tabs>
          <w:tab w:val="left" w:pos="660"/>
        </w:tabs>
        <w:spacing w:before="120" w:after="120"/>
        <w:ind w:left="659" w:hanging="479"/>
        <w:jc w:val="both"/>
        <w:rPr>
          <w:rFonts w:ascii="Gill Sans MT" w:eastAsia="Gill Sans MT" w:hAnsi="Gill Sans MT" w:cs="Gill Sans MT"/>
          <w:b/>
          <w:sz w:val="21"/>
          <w:szCs w:val="21"/>
        </w:rPr>
      </w:pPr>
      <w:bookmarkStart w:id="15" w:name="4.3_Representations_and_Certifications"/>
      <w:bookmarkEnd w:id="15"/>
      <w:r w:rsidRPr="0091375A">
        <w:rPr>
          <w:rFonts w:ascii="Gill Sans MT Bold" w:hAnsi="Gill Sans MT Bold"/>
          <w:b/>
          <w:smallCaps/>
          <w:color w:val="17365D"/>
          <w:sz w:val="26"/>
          <w:szCs w:val="26"/>
        </w:rPr>
        <w:t>7.3</w:t>
      </w:r>
      <w:r w:rsidRPr="0091375A">
        <w:rPr>
          <w:rFonts w:ascii="Gill Sans MT Bold" w:hAnsi="Gill Sans MT Bold"/>
          <w:b/>
          <w:smallCaps/>
          <w:color w:val="17365D"/>
          <w:sz w:val="26"/>
          <w:szCs w:val="26"/>
        </w:rPr>
        <w:tab/>
      </w:r>
      <w:r w:rsidR="001404AD" w:rsidRPr="0091375A">
        <w:rPr>
          <w:rFonts w:ascii="Gill Sans MT" w:hAnsi="Gill Sans MT"/>
          <w:b/>
          <w:color w:val="17365D"/>
          <w:sz w:val="26"/>
        </w:rPr>
        <w:t>R</w:t>
      </w:r>
      <w:r w:rsidR="001404AD" w:rsidRPr="0091375A">
        <w:rPr>
          <w:rFonts w:ascii="Gill Sans MT" w:hAnsi="Gill Sans MT"/>
          <w:b/>
          <w:color w:val="17365D"/>
          <w:sz w:val="21"/>
        </w:rPr>
        <w:t xml:space="preserve">EPRESENTATIONS AND </w:t>
      </w:r>
      <w:r w:rsidR="001404AD" w:rsidRPr="0091375A">
        <w:rPr>
          <w:rFonts w:ascii="Gill Sans MT" w:hAnsi="Gill Sans MT"/>
          <w:b/>
          <w:color w:val="17365D"/>
          <w:sz w:val="26"/>
        </w:rPr>
        <w:t>C</w:t>
      </w:r>
      <w:r w:rsidR="001404AD" w:rsidRPr="0091375A">
        <w:rPr>
          <w:rFonts w:ascii="Gill Sans MT" w:hAnsi="Gill Sans MT"/>
          <w:b/>
          <w:color w:val="17365D"/>
          <w:sz w:val="21"/>
        </w:rPr>
        <w:t>ERTIFICATIONS</w:t>
      </w:r>
    </w:p>
    <w:p w14:paraId="6A86420F" w14:textId="345FF3BF" w:rsidR="007B7ECD" w:rsidRPr="00446E53" w:rsidRDefault="001404AD" w:rsidP="0091375A">
      <w:pPr>
        <w:pStyle w:val="BodyText"/>
        <w:tabs>
          <w:tab w:val="left" w:pos="1814"/>
          <w:tab w:val="left" w:pos="2167"/>
          <w:tab w:val="left" w:pos="3991"/>
          <w:tab w:val="left" w:pos="4391"/>
          <w:tab w:val="left" w:pos="5949"/>
          <w:tab w:val="left" w:pos="6724"/>
          <w:tab w:val="left" w:pos="7859"/>
          <w:tab w:val="left" w:pos="8395"/>
          <w:tab w:val="left" w:pos="9299"/>
        </w:tabs>
        <w:spacing w:before="0" w:line="243" w:lineRule="auto"/>
        <w:ind w:left="660" w:right="114"/>
        <w:jc w:val="both"/>
      </w:pPr>
      <w:r w:rsidRPr="0091375A">
        <w:t>The</w:t>
      </w:r>
      <w:r w:rsidRPr="00446E53">
        <w:t xml:space="preserve">  principal  </w:t>
      </w:r>
      <w:r w:rsidRPr="0091375A">
        <w:t>Institution</w:t>
      </w:r>
      <w:r w:rsidRPr="00446E53">
        <w:t xml:space="preserve">  </w:t>
      </w:r>
      <w:r w:rsidRPr="0091375A">
        <w:t>associated</w:t>
      </w:r>
      <w:r w:rsidRPr="00446E53">
        <w:t xml:space="preserve">  </w:t>
      </w:r>
      <w:r w:rsidRPr="0091375A">
        <w:t>with</w:t>
      </w:r>
      <w:r w:rsidRPr="00446E53">
        <w:t xml:space="preserve">  each  </w:t>
      </w:r>
      <w:r w:rsidRPr="0091375A">
        <w:t>selected</w:t>
      </w:r>
      <w:r w:rsidRPr="00446E53">
        <w:t xml:space="preserve">  </w:t>
      </w:r>
      <w:r w:rsidRPr="0091375A">
        <w:t>Proposal</w:t>
      </w:r>
      <w:r w:rsidRPr="00446E53">
        <w:t xml:space="preserve">  will  be  required  </w:t>
      </w:r>
      <w:r w:rsidRPr="0091375A">
        <w:t>to</w:t>
      </w:r>
      <w:r w:rsidRPr="0091375A">
        <w:rPr>
          <w:w w:val="99"/>
        </w:rPr>
        <w:t xml:space="preserve"> </w:t>
      </w:r>
      <w:r w:rsidR="00EE2C13" w:rsidRPr="0091375A">
        <w:rPr>
          <w:w w:val="95"/>
        </w:rPr>
        <w:t xml:space="preserve">complete </w:t>
      </w:r>
      <w:r w:rsidRPr="00446E53">
        <w:rPr>
          <w:w w:val="95"/>
        </w:rPr>
        <w:t>a</w:t>
      </w:r>
      <w:r w:rsidR="00EE2C13" w:rsidRPr="00446E53">
        <w:rPr>
          <w:w w:val="95"/>
        </w:rPr>
        <w:t xml:space="preserve"> </w:t>
      </w:r>
      <w:r w:rsidR="00EE2C13" w:rsidRPr="0091375A">
        <w:rPr>
          <w:i/>
          <w:w w:val="95"/>
        </w:rPr>
        <w:t xml:space="preserve">Representations </w:t>
      </w:r>
      <w:r w:rsidR="00EE2C13" w:rsidRPr="00446E53">
        <w:rPr>
          <w:i/>
        </w:rPr>
        <w:t xml:space="preserve">&amp; </w:t>
      </w:r>
      <w:r w:rsidR="00EE2C13" w:rsidRPr="0091375A">
        <w:rPr>
          <w:i/>
          <w:w w:val="95"/>
        </w:rPr>
        <w:t xml:space="preserve">Certifications </w:t>
      </w:r>
      <w:r w:rsidRPr="0091375A">
        <w:rPr>
          <w:i/>
          <w:w w:val="95"/>
        </w:rPr>
        <w:t>Form</w:t>
      </w:r>
      <w:r w:rsidR="00EE2C13" w:rsidRPr="0091375A">
        <w:rPr>
          <w:w w:val="95"/>
        </w:rPr>
        <w:t xml:space="preserve"> (available for </w:t>
      </w:r>
      <w:r w:rsidR="00EE2C13" w:rsidRPr="00446E53">
        <w:rPr>
          <w:w w:val="95"/>
        </w:rPr>
        <w:t xml:space="preserve">review </w:t>
      </w:r>
      <w:r w:rsidRPr="00446E53">
        <w:t xml:space="preserve">at </w:t>
      </w:r>
      <w:r w:rsidR="006D3187" w:rsidRPr="005F2776">
        <w:t>the</w:t>
      </w:r>
      <w:r w:rsidRPr="005F2776">
        <w:rPr>
          <w:rFonts w:eastAsia="Calibri" w:cs="Calibri"/>
          <w:color w:val="0000FF"/>
        </w:rPr>
        <w:t xml:space="preserve"> </w:t>
      </w:r>
      <w:hyperlink r:id="rId21" w:history="1">
        <w:r w:rsidR="006D3187" w:rsidRPr="00446E53">
          <w:rPr>
            <w:rStyle w:val="Hyperlink"/>
            <w:rFonts w:cs="Gill Sans MT"/>
          </w:rPr>
          <w:t xml:space="preserve">Cycle </w:t>
        </w:r>
        <w:r w:rsidR="002C768A">
          <w:rPr>
            <w:rStyle w:val="Hyperlink"/>
            <w:rFonts w:cs="Gill Sans MT"/>
          </w:rPr>
          <w:t>8</w:t>
        </w:r>
        <w:r w:rsidR="006D3187" w:rsidRPr="005F2776">
          <w:rPr>
            <w:rStyle w:val="Hyperlink"/>
            <w:rFonts w:cs="Gill Sans MT"/>
          </w:rPr>
          <w:t xml:space="preserve"> webpage</w:t>
        </w:r>
      </w:hyperlink>
      <w:r w:rsidRPr="0091375A">
        <w:t xml:space="preserve"> “</w:t>
      </w:r>
      <w:r w:rsidR="00EC3929" w:rsidRPr="0091375A">
        <w:rPr>
          <w:rFonts w:cs="Gill Sans MT"/>
          <w:i/>
        </w:rPr>
        <w:t>Post Award Documents</w:t>
      </w:r>
      <w:r w:rsidRPr="0091375A">
        <w:t>” table</w:t>
      </w:r>
      <w:r w:rsidR="00EE2C13" w:rsidRPr="0091375A">
        <w:t>.)</w:t>
      </w:r>
      <w:r w:rsidRPr="0091375A">
        <w:t xml:space="preserve"> The completed form </w:t>
      </w:r>
      <w:r w:rsidRPr="00446E53">
        <w:t>will</w:t>
      </w:r>
      <w:r w:rsidRPr="0091375A">
        <w:t xml:space="preserve"> represent</w:t>
      </w:r>
      <w:r w:rsidR="0015156E" w:rsidRPr="00446E53">
        <w:t xml:space="preserve"> </w:t>
      </w:r>
      <w:r w:rsidRPr="005F2776">
        <w:t>and</w:t>
      </w:r>
      <w:r w:rsidRPr="0091375A">
        <w:t xml:space="preserve"> certify that the information provided (topics listed below) </w:t>
      </w:r>
      <w:r w:rsidRPr="00446E53">
        <w:t>is</w:t>
      </w:r>
      <w:r w:rsidRPr="0091375A">
        <w:t xml:space="preserve"> current, accurate, and</w:t>
      </w:r>
      <w:r w:rsidR="0015156E" w:rsidRPr="0091375A">
        <w:t xml:space="preserve"> </w:t>
      </w:r>
      <w:r w:rsidRPr="0091375A">
        <w:t>complete:</w:t>
      </w:r>
    </w:p>
    <w:p w14:paraId="3BA1330F" w14:textId="77777777" w:rsidR="007B7ECD" w:rsidRPr="00446E53" w:rsidRDefault="001404AD" w:rsidP="0091375A">
      <w:pPr>
        <w:pStyle w:val="BodyText"/>
        <w:numPr>
          <w:ilvl w:val="2"/>
          <w:numId w:val="3"/>
        </w:numPr>
        <w:tabs>
          <w:tab w:val="left" w:pos="1380"/>
        </w:tabs>
        <w:spacing w:before="121"/>
        <w:ind w:firstLine="360"/>
        <w:jc w:val="both"/>
      </w:pPr>
      <w:r w:rsidRPr="0091375A">
        <w:t xml:space="preserve">labor surplus area </w:t>
      </w:r>
      <w:r w:rsidR="00EC3929" w:rsidRPr="0091375A">
        <w:t>status;</w:t>
      </w:r>
    </w:p>
    <w:p w14:paraId="323098B9" w14:textId="77777777" w:rsidR="007B7ECD" w:rsidRPr="00446E53" w:rsidRDefault="001404AD" w:rsidP="0091375A">
      <w:pPr>
        <w:pStyle w:val="BodyText"/>
        <w:numPr>
          <w:ilvl w:val="2"/>
          <w:numId w:val="3"/>
        </w:numPr>
        <w:tabs>
          <w:tab w:val="left" w:pos="1380"/>
        </w:tabs>
        <w:spacing w:before="41"/>
        <w:ind w:left="1380"/>
        <w:jc w:val="both"/>
      </w:pPr>
      <w:r w:rsidRPr="0091375A">
        <w:t xml:space="preserve">type of business </w:t>
      </w:r>
      <w:r w:rsidR="00EC3929" w:rsidRPr="0091375A">
        <w:t>organization;</w:t>
      </w:r>
    </w:p>
    <w:p w14:paraId="0D5FB59F" w14:textId="77777777" w:rsidR="007B7ECD" w:rsidRPr="00446E53" w:rsidRDefault="00314669" w:rsidP="0091375A">
      <w:pPr>
        <w:pStyle w:val="BodyText"/>
        <w:numPr>
          <w:ilvl w:val="2"/>
          <w:numId w:val="3"/>
        </w:numPr>
        <w:tabs>
          <w:tab w:val="left" w:pos="1380"/>
        </w:tabs>
        <w:spacing w:before="41"/>
        <w:ind w:left="1380"/>
        <w:jc w:val="both"/>
      </w:pPr>
      <w:r w:rsidRPr="00446E53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701B473" wp14:editId="77747D0F">
                <wp:simplePos x="0" y="0"/>
                <wp:positionH relativeFrom="page">
                  <wp:posOffset>2332990</wp:posOffset>
                </wp:positionH>
                <wp:positionV relativeFrom="paragraph">
                  <wp:posOffset>191135</wp:posOffset>
                </wp:positionV>
                <wp:extent cx="38735" cy="7620"/>
                <wp:effectExtent l="8890" t="10160" r="9525" b="127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7620"/>
                          <a:chOff x="3674" y="301"/>
                          <a:chExt cx="61" cy="12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3674" y="301"/>
                            <a:ext cx="61" cy="12"/>
                          </a:xfrm>
                          <a:custGeom>
                            <a:avLst/>
                            <a:gdLst>
                              <a:gd name="T0" fmla="+- 0 3674 3674"/>
                              <a:gd name="T1" fmla="*/ T0 w 61"/>
                              <a:gd name="T2" fmla="+- 0 307 301"/>
                              <a:gd name="T3" fmla="*/ 307 h 12"/>
                              <a:gd name="T4" fmla="+- 0 3734 3674"/>
                              <a:gd name="T5" fmla="*/ T4 w 61"/>
                              <a:gd name="T6" fmla="+- 0 307 301"/>
                              <a:gd name="T7" fmla="*/ 307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1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BF0B5" id="Group 18" o:spid="_x0000_s1026" style="position:absolute;margin-left:183.7pt;margin-top:15.05pt;width:3.05pt;height:.6pt;z-index:-251659264;mso-position-horizontal-relative:page" coordorigin="3674,301" coordsize="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">
                <v:shape id="Freeform 19" o:spid="_x0000_s1027" style="position:absolute;left:3674;top:301;width:61;height:12;visibility:visible;mso-wrap-style:square;v-text-anchor:top" coordsize="6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" path="m,6r60,e" filled="f" strokeweight=".7pt">
                  <v:path arrowok="t" o:connecttype="custom" o:connectlocs="0,307;60,307" o:connectangles="0,0"/>
                </v:shape>
                <w10:wrap anchorx="page"/>
              </v:group>
            </w:pict>
          </mc:Fallback>
        </mc:AlternateContent>
      </w:r>
      <w:r w:rsidR="001404AD" w:rsidRPr="0091375A">
        <w:rPr>
          <w:u w:val="single" w:color="000000"/>
        </w:rPr>
        <w:t>T</w:t>
      </w:r>
      <w:r w:rsidR="001404AD" w:rsidRPr="0091375A">
        <w:t xml:space="preserve">axpayer Identification </w:t>
      </w:r>
      <w:r w:rsidR="001404AD" w:rsidRPr="0091375A">
        <w:rPr>
          <w:u w:val="single" w:color="000000"/>
        </w:rPr>
        <w:t>N</w:t>
      </w:r>
      <w:r w:rsidR="001404AD" w:rsidRPr="0091375A">
        <w:t xml:space="preserve">umber </w:t>
      </w:r>
      <w:r w:rsidR="00EC3929" w:rsidRPr="0091375A">
        <w:t>(TIN);</w:t>
      </w:r>
    </w:p>
    <w:p w14:paraId="2BC74205" w14:textId="77777777" w:rsidR="007B7ECD" w:rsidRPr="00446E53" w:rsidRDefault="001404AD" w:rsidP="0091375A">
      <w:pPr>
        <w:pStyle w:val="BodyText"/>
        <w:numPr>
          <w:ilvl w:val="2"/>
          <w:numId w:val="3"/>
        </w:numPr>
        <w:tabs>
          <w:tab w:val="left" w:pos="1380"/>
        </w:tabs>
        <w:spacing w:before="41"/>
        <w:ind w:left="1380"/>
        <w:jc w:val="both"/>
      </w:pPr>
      <w:r w:rsidRPr="0091375A">
        <w:t xml:space="preserve">Regular Dealer-Manufacturer </w:t>
      </w:r>
      <w:r w:rsidR="00EC3929" w:rsidRPr="0091375A">
        <w:t>classification;</w:t>
      </w:r>
    </w:p>
    <w:p w14:paraId="163C8892" w14:textId="77777777" w:rsidR="007B7ECD" w:rsidRPr="00446E53" w:rsidRDefault="001404AD" w:rsidP="0091375A">
      <w:pPr>
        <w:pStyle w:val="BodyText"/>
        <w:numPr>
          <w:ilvl w:val="2"/>
          <w:numId w:val="3"/>
        </w:numPr>
        <w:tabs>
          <w:tab w:val="left" w:pos="1380"/>
        </w:tabs>
        <w:spacing w:before="41"/>
        <w:ind w:left="1380"/>
        <w:jc w:val="both"/>
      </w:pPr>
      <w:r w:rsidRPr="0091375A">
        <w:t xml:space="preserve">business size </w:t>
      </w:r>
      <w:r w:rsidRPr="00446E53">
        <w:t>and</w:t>
      </w:r>
      <w:r w:rsidRPr="0091375A">
        <w:t xml:space="preserve"> type </w:t>
      </w:r>
      <w:r w:rsidR="00EC3929" w:rsidRPr="0091375A">
        <w:t>classification;</w:t>
      </w:r>
    </w:p>
    <w:p w14:paraId="2B4FF8D8" w14:textId="77777777" w:rsidR="007B7ECD" w:rsidRPr="00446E53" w:rsidRDefault="00314669" w:rsidP="0091375A">
      <w:pPr>
        <w:pStyle w:val="BodyText"/>
        <w:numPr>
          <w:ilvl w:val="2"/>
          <w:numId w:val="3"/>
        </w:numPr>
        <w:tabs>
          <w:tab w:val="left" w:pos="1380"/>
        </w:tabs>
        <w:spacing w:before="41"/>
        <w:ind w:left="1380"/>
        <w:jc w:val="both"/>
      </w:pPr>
      <w:r w:rsidRPr="00446E53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EEAE1F" wp14:editId="419AB6E6">
                <wp:simplePos x="0" y="0"/>
                <wp:positionH relativeFrom="page">
                  <wp:posOffset>2301240</wp:posOffset>
                </wp:positionH>
                <wp:positionV relativeFrom="paragraph">
                  <wp:posOffset>191135</wp:posOffset>
                </wp:positionV>
                <wp:extent cx="38735" cy="7620"/>
                <wp:effectExtent l="5715" t="10160" r="12700" b="127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7620"/>
                          <a:chOff x="3624" y="301"/>
                          <a:chExt cx="61" cy="12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3624" y="301"/>
                            <a:ext cx="61" cy="12"/>
                          </a:xfrm>
                          <a:custGeom>
                            <a:avLst/>
                            <a:gdLst>
                              <a:gd name="T0" fmla="+- 0 3624 3624"/>
                              <a:gd name="T1" fmla="*/ T0 w 61"/>
                              <a:gd name="T2" fmla="+- 0 307 301"/>
                              <a:gd name="T3" fmla="*/ 307 h 12"/>
                              <a:gd name="T4" fmla="+- 0 3684 3624"/>
                              <a:gd name="T5" fmla="*/ T4 w 61"/>
                              <a:gd name="T6" fmla="+- 0 307 301"/>
                              <a:gd name="T7" fmla="*/ 307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1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31906" id="Group 16" o:spid="_x0000_s1026" style="position:absolute;margin-left:181.2pt;margin-top:15.05pt;width:3.05pt;height:.6pt;z-index:-251657216;mso-position-horizontal-relative:page" coordorigin="3624,301" coordsize="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">
                <v:shape id="Freeform 17" o:spid="_x0000_s1027" style="position:absolute;left:3624;top:301;width:61;height:12;visibility:visible;mso-wrap-style:square;v-text-anchor:top" coordsize="6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" path="m,6r60,e" filled="f" strokeweight=".7pt">
                  <v:path arrowok="t" o:connecttype="custom" o:connectlocs="0,307;60,307" o:connectangles="0,0"/>
                </v:shape>
                <w10:wrap anchorx="page"/>
              </v:group>
            </w:pict>
          </mc:Fallback>
        </mc:AlternateContent>
      </w:r>
      <w:r w:rsidR="001404AD" w:rsidRPr="0091375A">
        <w:rPr>
          <w:u w:val="single" w:color="000000"/>
        </w:rPr>
        <w:t>S</w:t>
      </w:r>
      <w:r w:rsidR="001404AD" w:rsidRPr="0091375A">
        <w:t xml:space="preserve">tandard Industrial </w:t>
      </w:r>
      <w:r w:rsidR="001404AD" w:rsidRPr="0091375A">
        <w:rPr>
          <w:u w:val="single" w:color="000000"/>
        </w:rPr>
        <w:t>C</w:t>
      </w:r>
      <w:r w:rsidR="001404AD" w:rsidRPr="0091375A">
        <w:t xml:space="preserve">lassification (SIC) </w:t>
      </w:r>
      <w:r w:rsidR="00EC3929" w:rsidRPr="0091375A">
        <w:t>code;</w:t>
      </w:r>
      <w:r w:rsidR="001404AD" w:rsidRPr="0091375A">
        <w:t xml:space="preserve"> </w:t>
      </w:r>
      <w:r w:rsidR="001404AD" w:rsidRPr="00446E53">
        <w:t>and</w:t>
      </w:r>
    </w:p>
    <w:p w14:paraId="360A4BF6" w14:textId="77777777" w:rsidR="007B7ECD" w:rsidRPr="00446E53" w:rsidRDefault="001404AD" w:rsidP="0091375A">
      <w:pPr>
        <w:pStyle w:val="BodyText"/>
        <w:numPr>
          <w:ilvl w:val="2"/>
          <w:numId w:val="3"/>
        </w:numPr>
        <w:tabs>
          <w:tab w:val="left" w:pos="1380"/>
        </w:tabs>
        <w:spacing w:before="0" w:line="370" w:lineRule="auto"/>
        <w:ind w:right="1402" w:firstLine="360"/>
        <w:jc w:val="both"/>
      </w:pPr>
      <w:r w:rsidRPr="0091375A">
        <w:t xml:space="preserve">compliance with other, miscellaneous </w:t>
      </w:r>
      <w:r w:rsidRPr="00446E53">
        <w:t>Federal</w:t>
      </w:r>
      <w:r w:rsidRPr="0091375A">
        <w:t xml:space="preserve"> Acquisition Regulations. The completed form becomes </w:t>
      </w:r>
      <w:r w:rsidRPr="00446E53">
        <w:t>a</w:t>
      </w:r>
      <w:r w:rsidRPr="0091375A">
        <w:t xml:space="preserve"> </w:t>
      </w:r>
      <w:r w:rsidRPr="00446E53">
        <w:t>part</w:t>
      </w:r>
      <w:r w:rsidRPr="0091375A">
        <w:t xml:space="preserve"> of the Purchase Order.</w:t>
      </w:r>
    </w:p>
    <w:p w14:paraId="4410FFDF" w14:textId="77777777" w:rsidR="007B7ECD" w:rsidRPr="00446E53" w:rsidRDefault="00C66805" w:rsidP="0091375A">
      <w:pPr>
        <w:tabs>
          <w:tab w:val="left" w:pos="660"/>
        </w:tabs>
        <w:spacing w:after="120"/>
        <w:ind w:left="659" w:hanging="479"/>
        <w:jc w:val="both"/>
        <w:rPr>
          <w:rFonts w:ascii="Gill Sans MT" w:eastAsia="Gill Sans MT" w:hAnsi="Gill Sans MT" w:cs="Gill Sans MT"/>
          <w:b/>
          <w:sz w:val="21"/>
          <w:szCs w:val="21"/>
        </w:rPr>
      </w:pPr>
      <w:bookmarkStart w:id="16" w:name="4.4_Purchase_Orders"/>
      <w:bookmarkEnd w:id="16"/>
      <w:r w:rsidRPr="0091375A">
        <w:rPr>
          <w:rFonts w:ascii="Gill Sans MT Bold" w:hAnsi="Gill Sans MT Bold"/>
          <w:b/>
          <w:smallCaps/>
          <w:color w:val="17365D"/>
          <w:sz w:val="26"/>
          <w:szCs w:val="26"/>
        </w:rPr>
        <w:lastRenderedPageBreak/>
        <w:t>7.4</w:t>
      </w:r>
      <w:r w:rsidRPr="0091375A">
        <w:rPr>
          <w:rFonts w:ascii="Gill Sans MT Bold" w:hAnsi="Gill Sans MT Bold"/>
          <w:b/>
          <w:smallCaps/>
          <w:color w:val="17365D"/>
          <w:sz w:val="26"/>
          <w:szCs w:val="26"/>
        </w:rPr>
        <w:tab/>
      </w:r>
      <w:r w:rsidR="001404AD" w:rsidRPr="0091375A">
        <w:rPr>
          <w:rFonts w:ascii="Gill Sans MT" w:hAnsi="Gill Sans MT"/>
          <w:b/>
          <w:color w:val="17365D"/>
          <w:sz w:val="26"/>
        </w:rPr>
        <w:t>P</w:t>
      </w:r>
      <w:r w:rsidR="001404AD" w:rsidRPr="0091375A">
        <w:rPr>
          <w:rFonts w:ascii="Gill Sans MT" w:hAnsi="Gill Sans MT"/>
          <w:b/>
          <w:color w:val="17365D"/>
          <w:sz w:val="21"/>
        </w:rPr>
        <w:t xml:space="preserve">URCHASE </w:t>
      </w:r>
      <w:r w:rsidR="001404AD" w:rsidRPr="0091375A">
        <w:rPr>
          <w:rFonts w:ascii="Gill Sans MT" w:hAnsi="Gill Sans MT"/>
          <w:b/>
          <w:color w:val="17365D"/>
          <w:sz w:val="26"/>
        </w:rPr>
        <w:t>O</w:t>
      </w:r>
      <w:r w:rsidR="001404AD" w:rsidRPr="0091375A">
        <w:rPr>
          <w:rFonts w:ascii="Gill Sans MT" w:hAnsi="Gill Sans MT"/>
          <w:b/>
          <w:color w:val="17365D"/>
          <w:sz w:val="21"/>
        </w:rPr>
        <w:t>RDERS</w:t>
      </w:r>
    </w:p>
    <w:p w14:paraId="5990EFA7" w14:textId="7416EC56" w:rsidR="0015156E" w:rsidRDefault="0015156E" w:rsidP="0091375A">
      <w:pPr>
        <w:pStyle w:val="BodyText"/>
        <w:spacing w:before="0"/>
        <w:ind w:left="660" w:right="114"/>
        <w:jc w:val="both"/>
      </w:pPr>
      <w:r w:rsidRPr="00446E53">
        <w:t>A</w:t>
      </w:r>
      <w:r w:rsidRPr="0091375A">
        <w:t xml:space="preserve"> </w:t>
      </w:r>
      <w:r w:rsidR="00AF51FF" w:rsidRPr="0091375A">
        <w:t>single</w:t>
      </w:r>
      <w:r w:rsidRPr="0091375A">
        <w:t xml:space="preserve"> Purchase Order (PO) </w:t>
      </w:r>
      <w:r w:rsidRPr="00446E53">
        <w:t>will</w:t>
      </w:r>
      <w:r w:rsidRPr="0091375A">
        <w:t xml:space="preserve"> be issued</w:t>
      </w:r>
      <w:r w:rsidRPr="00446E53">
        <w:t xml:space="preserve"> </w:t>
      </w:r>
      <w:r w:rsidRPr="0091375A">
        <w:t xml:space="preserve">for </w:t>
      </w:r>
      <w:r w:rsidRPr="00446E53">
        <w:t xml:space="preserve">each </w:t>
      </w:r>
      <w:r w:rsidRPr="0091375A">
        <w:t xml:space="preserve">selected Study. The PO number will be the subaward number and should be referenced on all invoices. NRAO will reimburse the </w:t>
      </w:r>
      <w:proofErr w:type="spellStart"/>
      <w:r w:rsidRPr="0091375A">
        <w:t>Offerer</w:t>
      </w:r>
      <w:proofErr w:type="spellEnd"/>
      <w:r w:rsidRPr="0091375A">
        <w:t xml:space="preserve"> based on invoices submitted not more often than monthly for allowable costs. The </w:t>
      </w:r>
      <w:proofErr w:type="spellStart"/>
      <w:r w:rsidRPr="0091375A">
        <w:t>Offerer</w:t>
      </w:r>
      <w:proofErr w:type="spellEnd"/>
      <w:r w:rsidRPr="0091375A">
        <w:t xml:space="preserve"> shall commit to perform the Statement of Work (approved Study Proposal) </w:t>
      </w:r>
      <w:r w:rsidRPr="00446E53">
        <w:t>in</w:t>
      </w:r>
      <w:r w:rsidRPr="0091375A">
        <w:t xml:space="preserve"> accordance with first-class trade practices </w:t>
      </w:r>
      <w:r w:rsidRPr="00446E53">
        <w:t>and</w:t>
      </w:r>
      <w:r w:rsidRPr="0091375A">
        <w:t xml:space="preserve"> within the prescribed time limits. Requests for no-cost extensions </w:t>
      </w:r>
      <w:r w:rsidRPr="00446E53">
        <w:t>will</w:t>
      </w:r>
      <w:r w:rsidRPr="0091375A">
        <w:t xml:space="preserve"> </w:t>
      </w:r>
      <w:r w:rsidRPr="00446E53">
        <w:t>be</w:t>
      </w:r>
      <w:r w:rsidRPr="0091375A">
        <w:t xml:space="preserve"> considered on </w:t>
      </w:r>
      <w:r w:rsidRPr="00446E53">
        <w:t>a</w:t>
      </w:r>
      <w:r w:rsidRPr="0091375A">
        <w:t xml:space="preserve"> case-by-case basis.</w:t>
      </w:r>
    </w:p>
    <w:p w14:paraId="2E7587FE" w14:textId="49AA999B" w:rsidR="004A3AB9" w:rsidRDefault="004A3AB9">
      <w:pPr>
        <w:rPr>
          <w:rFonts w:ascii="Gill Sans MT" w:eastAsia="Gill Sans MT" w:hAnsi="Gill Sans MT"/>
          <w:sz w:val="24"/>
          <w:szCs w:val="24"/>
        </w:rPr>
      </w:pPr>
      <w:r>
        <w:br w:type="page"/>
      </w:r>
    </w:p>
    <w:p w14:paraId="18F15963" w14:textId="77777777" w:rsidR="007B7ECD" w:rsidRPr="00446E53" w:rsidRDefault="001404AD" w:rsidP="0091375A">
      <w:pPr>
        <w:spacing w:before="200"/>
        <w:ind w:left="120"/>
        <w:jc w:val="both"/>
        <w:rPr>
          <w:rFonts w:eastAsia="Calibri" w:cs="Calibri"/>
          <w:smallCaps/>
          <w:sz w:val="36"/>
          <w:szCs w:val="36"/>
        </w:rPr>
      </w:pPr>
      <w:bookmarkStart w:id="17" w:name="Section_5.0_Deliverables"/>
      <w:bookmarkEnd w:id="17"/>
      <w:r w:rsidRPr="0091375A">
        <w:rPr>
          <w:b/>
          <w:smallCaps/>
          <w:color w:val="17365D"/>
          <w:sz w:val="36"/>
          <w:szCs w:val="36"/>
        </w:rPr>
        <w:lastRenderedPageBreak/>
        <w:t>S</w:t>
      </w:r>
      <w:r w:rsidR="00C85316" w:rsidRPr="0091375A">
        <w:rPr>
          <w:b/>
          <w:smallCaps/>
          <w:color w:val="17365D"/>
          <w:sz w:val="36"/>
          <w:szCs w:val="36"/>
        </w:rPr>
        <w:t>ection</w:t>
      </w:r>
      <w:r w:rsidRPr="0091375A">
        <w:rPr>
          <w:b/>
          <w:smallCaps/>
          <w:color w:val="17365D"/>
          <w:sz w:val="36"/>
          <w:szCs w:val="36"/>
        </w:rPr>
        <w:t xml:space="preserve"> </w:t>
      </w:r>
      <w:proofErr w:type="gramStart"/>
      <w:r w:rsidR="00BE1435" w:rsidRPr="00446E53">
        <w:rPr>
          <w:b/>
          <w:smallCaps/>
          <w:color w:val="17365D"/>
          <w:sz w:val="36"/>
          <w:szCs w:val="36"/>
        </w:rPr>
        <w:t>8</w:t>
      </w:r>
      <w:r w:rsidRPr="00446E53">
        <w:rPr>
          <w:b/>
          <w:smallCaps/>
          <w:color w:val="17365D"/>
          <w:sz w:val="36"/>
          <w:szCs w:val="36"/>
        </w:rPr>
        <w:t xml:space="preserve">.0 </w:t>
      </w:r>
      <w:r w:rsidRPr="0091375A">
        <w:rPr>
          <w:b/>
          <w:smallCaps/>
          <w:color w:val="17365D"/>
          <w:sz w:val="36"/>
          <w:szCs w:val="36"/>
        </w:rPr>
        <w:t xml:space="preserve"> D</w:t>
      </w:r>
      <w:r w:rsidR="00C85316" w:rsidRPr="0091375A">
        <w:rPr>
          <w:b/>
          <w:smallCaps/>
          <w:color w:val="17365D"/>
          <w:sz w:val="36"/>
          <w:szCs w:val="36"/>
        </w:rPr>
        <w:t>eliverables</w:t>
      </w:r>
      <w:proofErr w:type="gramEnd"/>
    </w:p>
    <w:p w14:paraId="7DFEDCCA" w14:textId="77777777" w:rsidR="007B7ECD" w:rsidRPr="00446E53" w:rsidRDefault="001404AD" w:rsidP="0091375A">
      <w:pPr>
        <w:pStyle w:val="BodyText"/>
        <w:ind w:left="120"/>
        <w:jc w:val="both"/>
      </w:pPr>
      <w:r w:rsidRPr="0091375A">
        <w:t xml:space="preserve">The precise deliverables </w:t>
      </w:r>
      <w:r w:rsidRPr="00446E53">
        <w:t>will</w:t>
      </w:r>
      <w:r w:rsidRPr="0091375A">
        <w:t xml:space="preserve"> vary between Studies, </w:t>
      </w:r>
      <w:r w:rsidRPr="00446E53">
        <w:t>depending</w:t>
      </w:r>
      <w:r w:rsidRPr="0091375A">
        <w:t xml:space="preserve"> on such factors as:</w:t>
      </w:r>
    </w:p>
    <w:p w14:paraId="35692992" w14:textId="77777777" w:rsidR="007B7ECD" w:rsidRPr="00446E53" w:rsidRDefault="001404AD" w:rsidP="0091375A">
      <w:pPr>
        <w:pStyle w:val="BodyText"/>
        <w:numPr>
          <w:ilvl w:val="2"/>
          <w:numId w:val="3"/>
        </w:numPr>
        <w:tabs>
          <w:tab w:val="left" w:pos="932"/>
        </w:tabs>
        <w:spacing w:before="121"/>
        <w:ind w:left="931" w:right="120" w:hanging="271"/>
        <w:jc w:val="both"/>
      </w:pPr>
      <w:r w:rsidRPr="0091375A">
        <w:t xml:space="preserve">scientific justification: </w:t>
      </w:r>
      <w:r w:rsidRPr="00446E53">
        <w:t>specific</w:t>
      </w:r>
      <w:r w:rsidRPr="0091375A">
        <w:t xml:space="preserve"> (e.g., </w:t>
      </w:r>
      <w:r w:rsidRPr="00446E53">
        <w:t>a</w:t>
      </w:r>
      <w:r w:rsidRPr="0091375A">
        <w:t xml:space="preserve"> </w:t>
      </w:r>
      <w:r w:rsidRPr="00446E53">
        <w:t>new</w:t>
      </w:r>
      <w:r w:rsidRPr="0091375A">
        <w:t xml:space="preserve"> receiver </w:t>
      </w:r>
      <w:r w:rsidRPr="00446E53">
        <w:t>band)</w:t>
      </w:r>
      <w:r w:rsidRPr="0091375A">
        <w:t xml:space="preserve"> or </w:t>
      </w:r>
      <w:r w:rsidRPr="00446E53">
        <w:t>generic</w:t>
      </w:r>
      <w:r w:rsidRPr="0091375A">
        <w:t xml:space="preserve"> (e.g., </w:t>
      </w:r>
      <w:r w:rsidRPr="00446E53">
        <w:t>a</w:t>
      </w:r>
      <w:r w:rsidRPr="0091375A">
        <w:t xml:space="preserve"> calibration technique applicable to all observations);</w:t>
      </w:r>
    </w:p>
    <w:p w14:paraId="1E6C8701" w14:textId="77777777" w:rsidR="007B7ECD" w:rsidRPr="00446E53" w:rsidRDefault="001404AD" w:rsidP="0091375A">
      <w:pPr>
        <w:pStyle w:val="BodyText"/>
        <w:numPr>
          <w:ilvl w:val="2"/>
          <w:numId w:val="3"/>
        </w:numPr>
        <w:tabs>
          <w:tab w:val="left" w:pos="932"/>
        </w:tabs>
        <w:spacing w:before="46"/>
        <w:ind w:left="931" w:hanging="271"/>
        <w:jc w:val="both"/>
      </w:pPr>
      <w:r w:rsidRPr="0091375A">
        <w:t xml:space="preserve">whether the Study </w:t>
      </w:r>
      <w:r w:rsidRPr="00446E53">
        <w:t>is</w:t>
      </w:r>
      <w:r w:rsidRPr="0091375A">
        <w:t xml:space="preserve"> hardware or software oriented;</w:t>
      </w:r>
    </w:p>
    <w:p w14:paraId="4483F759" w14:textId="77777777" w:rsidR="007B7ECD" w:rsidRPr="00446E53" w:rsidRDefault="001404AD" w:rsidP="0091375A">
      <w:pPr>
        <w:pStyle w:val="BodyText"/>
        <w:numPr>
          <w:ilvl w:val="2"/>
          <w:numId w:val="3"/>
        </w:numPr>
        <w:tabs>
          <w:tab w:val="left" w:pos="932"/>
        </w:tabs>
        <w:spacing w:before="46"/>
        <w:ind w:left="931" w:hanging="271"/>
        <w:jc w:val="both"/>
      </w:pPr>
      <w:r w:rsidRPr="0091375A">
        <w:t>technology readiness level (maturity);</w:t>
      </w:r>
    </w:p>
    <w:p w14:paraId="15B4DDD6" w14:textId="77777777" w:rsidR="007B7ECD" w:rsidRPr="00446E53" w:rsidRDefault="001404AD" w:rsidP="0091375A">
      <w:pPr>
        <w:pStyle w:val="BodyText"/>
        <w:numPr>
          <w:ilvl w:val="2"/>
          <w:numId w:val="3"/>
        </w:numPr>
        <w:tabs>
          <w:tab w:val="left" w:pos="932"/>
        </w:tabs>
        <w:spacing w:before="46"/>
        <w:ind w:left="931" w:hanging="271"/>
        <w:jc w:val="both"/>
      </w:pPr>
      <w:r w:rsidRPr="0091375A">
        <w:t xml:space="preserve">scope </w:t>
      </w:r>
      <w:r w:rsidRPr="00446E53">
        <w:t>and</w:t>
      </w:r>
      <w:r w:rsidRPr="0091375A">
        <w:t xml:space="preserve"> scale of the Study; </w:t>
      </w:r>
      <w:r w:rsidRPr="00446E53">
        <w:t>and</w:t>
      </w:r>
    </w:p>
    <w:p w14:paraId="56AF1FAD" w14:textId="77777777" w:rsidR="007B7ECD" w:rsidRPr="00446E53" w:rsidRDefault="001404AD" w:rsidP="0091375A">
      <w:pPr>
        <w:pStyle w:val="BodyText"/>
        <w:numPr>
          <w:ilvl w:val="2"/>
          <w:numId w:val="3"/>
        </w:numPr>
        <w:tabs>
          <w:tab w:val="left" w:pos="932"/>
        </w:tabs>
        <w:spacing w:before="46"/>
        <w:ind w:left="931" w:hanging="271"/>
        <w:jc w:val="both"/>
      </w:pPr>
      <w:r w:rsidRPr="0091375A">
        <w:t>cost.</w:t>
      </w:r>
    </w:p>
    <w:p w14:paraId="175F0DE3" w14:textId="77777777" w:rsidR="007B7ECD" w:rsidRPr="0091375A" w:rsidRDefault="001404AD" w:rsidP="0091375A">
      <w:pPr>
        <w:pStyle w:val="BodyText"/>
        <w:spacing w:before="117"/>
        <w:ind w:left="119" w:right="118"/>
        <w:jc w:val="both"/>
      </w:pPr>
      <w:r w:rsidRPr="00446E53">
        <w:t>In</w:t>
      </w:r>
      <w:r w:rsidRPr="0091375A">
        <w:t xml:space="preserve"> </w:t>
      </w:r>
      <w:r w:rsidRPr="00446E53">
        <w:t>all</w:t>
      </w:r>
      <w:r w:rsidRPr="0091375A">
        <w:t xml:space="preserve"> cases, intermediate Progress Reports </w:t>
      </w:r>
      <w:r w:rsidRPr="00446E53">
        <w:t>and</w:t>
      </w:r>
      <w:r w:rsidRPr="0091375A">
        <w:t xml:space="preserve"> </w:t>
      </w:r>
      <w:r w:rsidRPr="00446E53">
        <w:t>a</w:t>
      </w:r>
      <w:r w:rsidRPr="0091375A">
        <w:t xml:space="preserve"> Closeout Report </w:t>
      </w:r>
      <w:r w:rsidRPr="00446E53">
        <w:t>are</w:t>
      </w:r>
      <w:r w:rsidRPr="0091375A">
        <w:t xml:space="preserve"> required.</w:t>
      </w:r>
      <w:r w:rsidRPr="00446E53">
        <w:t xml:space="preserve"> </w:t>
      </w:r>
      <w:r w:rsidRPr="0091375A">
        <w:t xml:space="preserve"> The Purchase Order </w:t>
      </w:r>
      <w:r w:rsidRPr="00446E53">
        <w:t>will</w:t>
      </w:r>
      <w:r w:rsidRPr="0091375A">
        <w:t xml:space="preserve"> clearly </w:t>
      </w:r>
      <w:r w:rsidRPr="00446E53">
        <w:t>define</w:t>
      </w:r>
      <w:r w:rsidRPr="0091375A">
        <w:t xml:space="preserve"> the associated deliverables </w:t>
      </w:r>
      <w:r w:rsidRPr="00446E53">
        <w:t>and</w:t>
      </w:r>
      <w:r w:rsidRPr="0091375A">
        <w:t xml:space="preserve"> delivery schedule.</w:t>
      </w:r>
    </w:p>
    <w:p w14:paraId="34A46F5E" w14:textId="77777777" w:rsidR="007B7ECD" w:rsidRPr="00446E53" w:rsidRDefault="00CC7952" w:rsidP="0091375A">
      <w:pPr>
        <w:tabs>
          <w:tab w:val="left" w:pos="660"/>
        </w:tabs>
        <w:spacing w:before="200"/>
        <w:ind w:left="119"/>
        <w:jc w:val="both"/>
        <w:rPr>
          <w:rFonts w:ascii="Gill Sans MT" w:eastAsia="Gill Sans MT" w:hAnsi="Gill Sans MT" w:cs="Gill Sans MT"/>
          <w:b/>
          <w:sz w:val="21"/>
          <w:szCs w:val="21"/>
        </w:rPr>
      </w:pPr>
      <w:bookmarkStart w:id="18" w:name="5.1_Progress_Reports"/>
      <w:bookmarkEnd w:id="18"/>
      <w:r w:rsidRPr="0091375A">
        <w:rPr>
          <w:rFonts w:ascii="Gill Sans MT Bold" w:hAnsi="Gill Sans MT Bold"/>
          <w:b/>
          <w:smallCaps/>
          <w:color w:val="17365D"/>
          <w:sz w:val="26"/>
          <w:szCs w:val="26"/>
        </w:rPr>
        <w:t>8.1</w:t>
      </w:r>
      <w:r w:rsidRPr="0091375A">
        <w:rPr>
          <w:rFonts w:ascii="Gill Sans MT Bold" w:hAnsi="Gill Sans MT Bold"/>
          <w:b/>
          <w:smallCaps/>
          <w:color w:val="17365D"/>
          <w:sz w:val="26"/>
          <w:szCs w:val="26"/>
        </w:rPr>
        <w:tab/>
      </w:r>
      <w:r w:rsidR="001404AD" w:rsidRPr="0091375A">
        <w:rPr>
          <w:rFonts w:ascii="Gill Sans MT" w:hAnsi="Gill Sans MT"/>
          <w:b/>
          <w:color w:val="17365D"/>
          <w:sz w:val="26"/>
        </w:rPr>
        <w:t>P</w:t>
      </w:r>
      <w:r w:rsidR="001404AD" w:rsidRPr="0091375A">
        <w:rPr>
          <w:rFonts w:ascii="Gill Sans MT" w:hAnsi="Gill Sans MT"/>
          <w:b/>
          <w:color w:val="17365D"/>
          <w:sz w:val="21"/>
        </w:rPr>
        <w:t xml:space="preserve">ROGRESS </w:t>
      </w:r>
      <w:r w:rsidR="001404AD" w:rsidRPr="0091375A">
        <w:rPr>
          <w:rFonts w:ascii="Gill Sans MT" w:hAnsi="Gill Sans MT"/>
          <w:b/>
          <w:color w:val="17365D"/>
          <w:sz w:val="26"/>
        </w:rPr>
        <w:t>R</w:t>
      </w:r>
      <w:r w:rsidR="001404AD" w:rsidRPr="0091375A">
        <w:rPr>
          <w:rFonts w:ascii="Gill Sans MT" w:hAnsi="Gill Sans MT"/>
          <w:b/>
          <w:color w:val="17365D"/>
          <w:sz w:val="21"/>
        </w:rPr>
        <w:t>EPORTS</w:t>
      </w:r>
    </w:p>
    <w:p w14:paraId="7F5B7764" w14:textId="5AC8DD9C" w:rsidR="007B7ECD" w:rsidRPr="00446E53" w:rsidRDefault="001404AD" w:rsidP="0091375A">
      <w:pPr>
        <w:pStyle w:val="BodyText"/>
        <w:ind w:left="660" w:right="117"/>
        <w:jc w:val="both"/>
      </w:pPr>
      <w:r w:rsidRPr="0091375A">
        <w:t xml:space="preserve">Monthly </w:t>
      </w:r>
      <w:r w:rsidRPr="00446E53">
        <w:t>feedback</w:t>
      </w:r>
      <w:r w:rsidRPr="0091375A">
        <w:t xml:space="preserve"> </w:t>
      </w:r>
      <w:r w:rsidRPr="00446E53">
        <w:t>is</w:t>
      </w:r>
      <w:r w:rsidRPr="0091375A">
        <w:t xml:space="preserve"> </w:t>
      </w:r>
      <w:r w:rsidRPr="00446E53">
        <w:t>required</w:t>
      </w:r>
      <w:r w:rsidRPr="0091375A">
        <w:t xml:space="preserve"> from the Study </w:t>
      </w:r>
      <w:r w:rsidRPr="00446E53">
        <w:t>Principal</w:t>
      </w:r>
      <w:r w:rsidRPr="0091375A">
        <w:t xml:space="preserve"> Investigator </w:t>
      </w:r>
      <w:r w:rsidRPr="00446E53">
        <w:t>in</w:t>
      </w:r>
      <w:r w:rsidRPr="0091375A">
        <w:t xml:space="preserve"> order for the NRAO to </w:t>
      </w:r>
      <w:r w:rsidRPr="00446E53">
        <w:t>fulfill</w:t>
      </w:r>
      <w:r w:rsidRPr="0091375A">
        <w:t xml:space="preserve"> its management responsibilities, </w:t>
      </w:r>
      <w:r w:rsidRPr="00446E53">
        <w:t>and</w:t>
      </w:r>
      <w:r w:rsidRPr="0091375A">
        <w:t xml:space="preserve"> to </w:t>
      </w:r>
      <w:r w:rsidRPr="00446E53">
        <w:t>fulfill</w:t>
      </w:r>
      <w:r w:rsidRPr="0091375A">
        <w:t xml:space="preserve"> its obligations to the National </w:t>
      </w:r>
      <w:r w:rsidRPr="00446E53">
        <w:t>Science</w:t>
      </w:r>
      <w:r w:rsidRPr="0091375A">
        <w:t xml:space="preserve"> Foundation Program Manager</w:t>
      </w:r>
      <w:r w:rsidR="00FC64D1" w:rsidRPr="0091375A">
        <w:t>.</w:t>
      </w:r>
      <w:r w:rsidR="005F2776" w:rsidRPr="0091375A">
        <w:t xml:space="preserve">  There is no required</w:t>
      </w:r>
      <w:r w:rsidR="00FC64D1" w:rsidRPr="0091375A">
        <w:t xml:space="preserve"> format</w:t>
      </w:r>
      <w:r w:rsidR="005F2776" w:rsidRPr="0091375A">
        <w:t xml:space="preserve"> for this feedback; however, it must be in writing and at a minimum address cost, technical, and schedule performance as well as address ongoing risks. </w:t>
      </w:r>
      <w:r w:rsidR="009E4D83">
        <w:t xml:space="preserve"> One</w:t>
      </w:r>
      <w:r w:rsidRPr="0091375A">
        <w:t xml:space="preserve"> </w:t>
      </w:r>
      <w:r w:rsidR="009E4D83">
        <w:t>possible format is a simple slide</w:t>
      </w:r>
      <w:r w:rsidRPr="0091375A">
        <w:t xml:space="preserve">, commonly known </w:t>
      </w:r>
      <w:r w:rsidRPr="00446E53">
        <w:t>as</w:t>
      </w:r>
      <w:r w:rsidRPr="0091375A">
        <w:t xml:space="preserve"> </w:t>
      </w:r>
      <w:r w:rsidRPr="00446E53">
        <w:t>a</w:t>
      </w:r>
      <w:r w:rsidRPr="0091375A">
        <w:t xml:space="preserve"> “4-Square”. Each quadrant of </w:t>
      </w:r>
      <w:r w:rsidRPr="00446E53">
        <w:t>a</w:t>
      </w:r>
      <w:r w:rsidRPr="0091375A">
        <w:t xml:space="preserve"> 4-Square Progress Report addresses </w:t>
      </w:r>
      <w:r w:rsidRPr="00446E53">
        <w:t>a</w:t>
      </w:r>
      <w:r w:rsidRPr="0091375A">
        <w:t xml:space="preserve"> specific aspect of </w:t>
      </w:r>
      <w:r w:rsidRPr="00446E53">
        <w:t>Study</w:t>
      </w:r>
      <w:r w:rsidRPr="0091375A">
        <w:t xml:space="preserve"> performance (reference </w:t>
      </w:r>
      <w:r w:rsidRPr="00446E53">
        <w:rPr>
          <w:b/>
        </w:rPr>
        <w:t>Figure</w:t>
      </w:r>
      <w:r w:rsidRPr="0091375A">
        <w:rPr>
          <w:b/>
        </w:rPr>
        <w:t xml:space="preserve"> </w:t>
      </w:r>
      <w:r w:rsidR="00CC7952" w:rsidRPr="00446E53">
        <w:rPr>
          <w:b/>
        </w:rPr>
        <w:t>2</w:t>
      </w:r>
      <w:r w:rsidRPr="00446E53">
        <w:t>,</w:t>
      </w:r>
      <w:r w:rsidRPr="0091375A">
        <w:t xml:space="preserve"> below).</w:t>
      </w:r>
      <w:r w:rsidR="009E4D83">
        <w:t xml:space="preserve">  A 4-square PowerPoint template is available from the ALMA Development Program Manager.</w:t>
      </w:r>
    </w:p>
    <w:p w14:paraId="7300240C" w14:textId="6090C155" w:rsidR="007B7ECD" w:rsidRPr="005F2776" w:rsidRDefault="007B7ECD">
      <w:pPr>
        <w:spacing w:before="8"/>
        <w:rPr>
          <w:rFonts w:ascii="Gill Sans MT" w:eastAsia="Gill Sans MT" w:hAnsi="Gill Sans MT" w:cs="Gill Sans MT"/>
          <w:sz w:val="13"/>
          <w:szCs w:val="13"/>
        </w:rPr>
      </w:pPr>
    </w:p>
    <w:tbl>
      <w:tblPr>
        <w:tblW w:w="0" w:type="auto"/>
        <w:tblInd w:w="2809" w:type="dxa"/>
        <w:tblBorders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  <w:insideH w:val="single" w:sz="8" w:space="0" w:color="8DB3E2"/>
          <w:insideV w:val="single" w:sz="8" w:space="0" w:color="8DB3E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2155"/>
      </w:tblGrid>
      <w:tr w:rsidR="007B7ECD" w:rsidRPr="005F2776" w14:paraId="5BED8081" w14:textId="77777777" w:rsidTr="0091375A">
        <w:trPr>
          <w:trHeight w:hRule="exact" w:val="1339"/>
        </w:trPr>
        <w:tc>
          <w:tcPr>
            <w:tcW w:w="2256" w:type="dxa"/>
          </w:tcPr>
          <w:p w14:paraId="6773CFC7" w14:textId="6B4EF9D5" w:rsidR="007B7ECD" w:rsidRPr="005F2776" w:rsidRDefault="007B7ECD">
            <w:pPr>
              <w:pStyle w:val="TableParagraph"/>
              <w:rPr>
                <w:rFonts w:ascii="Gill Sans MT" w:eastAsia="Gill Sans MT" w:hAnsi="Gill Sans MT" w:cs="Gill Sans MT"/>
                <w:sz w:val="18"/>
                <w:szCs w:val="18"/>
              </w:rPr>
            </w:pPr>
          </w:p>
          <w:p w14:paraId="3363C5E8" w14:textId="77777777" w:rsidR="005F2776" w:rsidRDefault="001404AD" w:rsidP="0091375A">
            <w:pPr>
              <w:pStyle w:val="TableParagraph"/>
              <w:spacing w:before="1"/>
              <w:ind w:left="75"/>
              <w:rPr>
                <w:rFonts w:ascii="Gill Sans MT" w:hAnsi="Gill Sans MT"/>
                <w:w w:val="99"/>
                <w:sz w:val="20"/>
              </w:rPr>
            </w:pPr>
            <w:r w:rsidRPr="00446E53">
              <w:rPr>
                <w:rFonts w:ascii="Gill Sans MT" w:hAnsi="Gill Sans MT"/>
                <w:sz w:val="20"/>
              </w:rPr>
              <w:t>Cost</w:t>
            </w:r>
            <w:r w:rsidRPr="0091375A">
              <w:rPr>
                <w:rFonts w:ascii="Gill Sans MT" w:hAnsi="Gill Sans MT"/>
                <w:sz w:val="20"/>
              </w:rPr>
              <w:t xml:space="preserve"> Performance:</w:t>
            </w:r>
            <w:r w:rsidRPr="0091375A">
              <w:rPr>
                <w:rFonts w:ascii="Gill Sans MT" w:hAnsi="Gill Sans MT"/>
                <w:w w:val="99"/>
                <w:sz w:val="20"/>
              </w:rPr>
              <w:t xml:space="preserve"> </w:t>
            </w:r>
          </w:p>
          <w:p w14:paraId="7A70664C" w14:textId="2A55A9E7" w:rsidR="007B7ECD" w:rsidRPr="00446E53" w:rsidRDefault="001404AD" w:rsidP="0091375A">
            <w:pPr>
              <w:pStyle w:val="TableParagraph"/>
              <w:spacing w:before="1"/>
              <w:ind w:left="75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91375A">
              <w:rPr>
                <w:rFonts w:ascii="Gill Sans MT" w:hAnsi="Gill Sans MT"/>
                <w:i/>
                <w:sz w:val="20"/>
              </w:rPr>
              <w:t>a</w:t>
            </w:r>
            <w:r w:rsidRPr="0091375A">
              <w:rPr>
                <w:rFonts w:ascii="Gill Sans MT" w:hAnsi="Gill Sans MT"/>
                <w:i/>
                <w:sz w:val="18"/>
              </w:rPr>
              <w:t xml:space="preserve">ctuals versus budget </w:t>
            </w:r>
            <w:r w:rsidRPr="00446E53">
              <w:rPr>
                <w:rFonts w:ascii="Gill Sans MT" w:hAnsi="Gill Sans MT"/>
                <w:i/>
                <w:sz w:val="18"/>
              </w:rPr>
              <w:t>&amp;</w:t>
            </w:r>
            <w:r w:rsidRPr="0091375A">
              <w:rPr>
                <w:rFonts w:ascii="Gill Sans MT" w:hAnsi="Gill Sans MT"/>
                <w:i/>
                <w:w w:val="99"/>
                <w:sz w:val="18"/>
              </w:rPr>
              <w:t xml:space="preserve"> </w:t>
            </w:r>
            <w:r w:rsidRPr="0091375A">
              <w:rPr>
                <w:rFonts w:ascii="Gill Sans MT" w:hAnsi="Gill Sans MT"/>
                <w:i/>
                <w:sz w:val="18"/>
              </w:rPr>
              <w:t xml:space="preserve">explanation </w:t>
            </w:r>
            <w:r w:rsidRPr="00446E53">
              <w:rPr>
                <w:rFonts w:ascii="Gill Sans MT" w:hAnsi="Gill Sans MT"/>
                <w:i/>
                <w:sz w:val="18"/>
              </w:rPr>
              <w:t>of</w:t>
            </w:r>
            <w:r w:rsidRPr="0091375A">
              <w:rPr>
                <w:rFonts w:ascii="Gill Sans MT" w:hAnsi="Gill Sans MT"/>
                <w:i/>
                <w:sz w:val="18"/>
              </w:rPr>
              <w:t xml:space="preserve"> variance(s).</w:t>
            </w:r>
          </w:p>
        </w:tc>
        <w:tc>
          <w:tcPr>
            <w:tcW w:w="2155" w:type="dxa"/>
          </w:tcPr>
          <w:p w14:paraId="45115AE2" w14:textId="77777777" w:rsidR="007B7ECD" w:rsidRPr="005F2776" w:rsidRDefault="007B7ECD">
            <w:pPr>
              <w:pStyle w:val="TableParagraph"/>
              <w:rPr>
                <w:rFonts w:ascii="Gill Sans MT" w:eastAsia="Gill Sans MT" w:hAnsi="Gill Sans MT" w:cs="Gill Sans MT"/>
                <w:sz w:val="18"/>
                <w:szCs w:val="18"/>
              </w:rPr>
            </w:pPr>
          </w:p>
          <w:p w14:paraId="6B0A66F7" w14:textId="77777777" w:rsidR="005F2776" w:rsidRDefault="001404AD">
            <w:pPr>
              <w:pStyle w:val="TableParagraph"/>
              <w:ind w:left="103" w:right="139"/>
              <w:rPr>
                <w:rFonts w:ascii="Gill Sans MT" w:hAnsi="Gill Sans MT"/>
                <w:w w:val="99"/>
                <w:sz w:val="20"/>
              </w:rPr>
            </w:pPr>
            <w:r w:rsidRPr="0091375A">
              <w:rPr>
                <w:rFonts w:ascii="Gill Sans MT" w:hAnsi="Gill Sans MT"/>
                <w:sz w:val="20"/>
              </w:rPr>
              <w:t xml:space="preserve">Technical </w:t>
            </w:r>
            <w:r w:rsidRPr="00446E53">
              <w:rPr>
                <w:rFonts w:ascii="Gill Sans MT" w:hAnsi="Gill Sans MT"/>
                <w:sz w:val="20"/>
              </w:rPr>
              <w:t>Performance:</w:t>
            </w:r>
            <w:r w:rsidRPr="0091375A">
              <w:rPr>
                <w:rFonts w:ascii="Gill Sans MT" w:hAnsi="Gill Sans MT"/>
                <w:w w:val="99"/>
                <w:sz w:val="20"/>
              </w:rPr>
              <w:t xml:space="preserve"> </w:t>
            </w:r>
          </w:p>
          <w:p w14:paraId="1B95C684" w14:textId="1DF21488" w:rsidR="007B7ECD" w:rsidRPr="00446E53" w:rsidRDefault="001404AD">
            <w:pPr>
              <w:pStyle w:val="TableParagraph"/>
              <w:ind w:left="103" w:right="139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91375A">
              <w:rPr>
                <w:rFonts w:ascii="Gill Sans MT" w:hAnsi="Gill Sans MT"/>
                <w:i/>
                <w:sz w:val="18"/>
              </w:rPr>
              <w:t xml:space="preserve">any technical </w:t>
            </w:r>
            <w:r w:rsidRPr="00446E53">
              <w:rPr>
                <w:rFonts w:ascii="Gill Sans MT" w:hAnsi="Gill Sans MT"/>
                <w:i/>
                <w:sz w:val="18"/>
              </w:rPr>
              <w:t>issue(s)</w:t>
            </w:r>
            <w:r w:rsidRPr="0091375A">
              <w:rPr>
                <w:rFonts w:ascii="Gill Sans MT" w:hAnsi="Gill Sans MT"/>
                <w:i/>
                <w:w w:val="99"/>
                <w:sz w:val="18"/>
              </w:rPr>
              <w:t xml:space="preserve"> </w:t>
            </w:r>
            <w:r w:rsidRPr="0091375A">
              <w:rPr>
                <w:rFonts w:ascii="Gill Sans MT" w:hAnsi="Gill Sans MT"/>
                <w:i/>
                <w:sz w:val="18"/>
              </w:rPr>
              <w:t>impeding Study progress.</w:t>
            </w:r>
          </w:p>
        </w:tc>
      </w:tr>
      <w:tr w:rsidR="007B7ECD" w:rsidRPr="005F2776" w14:paraId="4BCED1BF" w14:textId="77777777" w:rsidTr="0091375A">
        <w:trPr>
          <w:trHeight w:hRule="exact" w:val="1348"/>
        </w:trPr>
        <w:tc>
          <w:tcPr>
            <w:tcW w:w="2256" w:type="dxa"/>
          </w:tcPr>
          <w:p w14:paraId="4167CACD" w14:textId="77777777" w:rsidR="007B7ECD" w:rsidRPr="005F2776" w:rsidRDefault="007B7ECD">
            <w:pPr>
              <w:pStyle w:val="TableParagraph"/>
              <w:rPr>
                <w:rFonts w:ascii="Gill Sans MT" w:eastAsia="Gill Sans MT" w:hAnsi="Gill Sans MT" w:cs="Gill Sans MT"/>
                <w:sz w:val="18"/>
                <w:szCs w:val="18"/>
              </w:rPr>
            </w:pPr>
          </w:p>
          <w:p w14:paraId="21A8B934" w14:textId="77777777" w:rsidR="007B7ECD" w:rsidRPr="00446E53" w:rsidRDefault="001404AD">
            <w:pPr>
              <w:pStyle w:val="TableParagraph"/>
              <w:ind w:left="97" w:right="243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91375A">
              <w:rPr>
                <w:rFonts w:ascii="Gill Sans MT" w:hAnsi="Gill Sans MT"/>
                <w:sz w:val="20"/>
              </w:rPr>
              <w:t xml:space="preserve">Schedule </w:t>
            </w:r>
            <w:r w:rsidRPr="00446E53">
              <w:rPr>
                <w:rFonts w:ascii="Gill Sans MT" w:hAnsi="Gill Sans MT"/>
                <w:sz w:val="20"/>
              </w:rPr>
              <w:t>Performance:</w:t>
            </w:r>
            <w:r w:rsidRPr="0091375A">
              <w:rPr>
                <w:rFonts w:ascii="Gill Sans MT" w:hAnsi="Gill Sans MT"/>
                <w:w w:val="99"/>
                <w:sz w:val="20"/>
              </w:rPr>
              <w:t xml:space="preserve"> </w:t>
            </w:r>
            <w:r w:rsidRPr="0091375A">
              <w:rPr>
                <w:rFonts w:ascii="Gill Sans MT" w:hAnsi="Gill Sans MT"/>
                <w:i/>
                <w:sz w:val="18"/>
              </w:rPr>
              <w:t xml:space="preserve">work accomplished versus work planned </w:t>
            </w:r>
            <w:r w:rsidRPr="00446E53">
              <w:rPr>
                <w:rFonts w:ascii="Gill Sans MT" w:hAnsi="Gill Sans MT"/>
                <w:i/>
                <w:sz w:val="18"/>
              </w:rPr>
              <w:t>(%</w:t>
            </w:r>
            <w:r w:rsidRPr="0091375A">
              <w:rPr>
                <w:rFonts w:ascii="Gill Sans MT" w:hAnsi="Gill Sans MT"/>
                <w:i/>
                <w:sz w:val="18"/>
              </w:rPr>
              <w:t xml:space="preserve"> complete).</w:t>
            </w:r>
          </w:p>
        </w:tc>
        <w:tc>
          <w:tcPr>
            <w:tcW w:w="2155" w:type="dxa"/>
          </w:tcPr>
          <w:p w14:paraId="60D5C127" w14:textId="77777777" w:rsidR="007B7ECD" w:rsidRPr="005F2776" w:rsidRDefault="007B7ECD">
            <w:pPr>
              <w:pStyle w:val="TableParagraph"/>
              <w:rPr>
                <w:rFonts w:ascii="Gill Sans MT" w:eastAsia="Gill Sans MT" w:hAnsi="Gill Sans MT" w:cs="Gill Sans MT"/>
                <w:sz w:val="18"/>
                <w:szCs w:val="18"/>
              </w:rPr>
            </w:pPr>
          </w:p>
          <w:p w14:paraId="0EC8E390" w14:textId="77777777" w:rsidR="007B7ECD" w:rsidRPr="00446E53" w:rsidRDefault="001404AD">
            <w:pPr>
              <w:pStyle w:val="TableParagraph"/>
              <w:ind w:left="103" w:right="121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91375A">
              <w:rPr>
                <w:rFonts w:ascii="Gill Sans MT" w:hAnsi="Gill Sans MT"/>
                <w:sz w:val="20"/>
              </w:rPr>
              <w:t xml:space="preserve">Risk </w:t>
            </w:r>
            <w:r w:rsidRPr="00446E53">
              <w:rPr>
                <w:rFonts w:ascii="Gill Sans MT" w:hAnsi="Gill Sans MT"/>
                <w:sz w:val="20"/>
              </w:rPr>
              <w:t>Management:</w:t>
            </w:r>
            <w:r w:rsidRPr="0091375A">
              <w:rPr>
                <w:rFonts w:ascii="Gill Sans MT" w:hAnsi="Gill Sans MT"/>
                <w:w w:val="99"/>
                <w:sz w:val="20"/>
              </w:rPr>
              <w:t xml:space="preserve"> </w:t>
            </w:r>
            <w:r w:rsidRPr="0091375A">
              <w:rPr>
                <w:rFonts w:ascii="Gill Sans MT" w:hAnsi="Gill Sans MT"/>
                <w:i/>
                <w:sz w:val="18"/>
              </w:rPr>
              <w:t>threats to</w:t>
            </w:r>
            <w:r w:rsidRPr="00446E53">
              <w:rPr>
                <w:rFonts w:ascii="Gill Sans MT" w:hAnsi="Gill Sans MT"/>
                <w:i/>
                <w:sz w:val="18"/>
              </w:rPr>
              <w:t xml:space="preserve"> </w:t>
            </w:r>
            <w:r w:rsidRPr="0091375A">
              <w:rPr>
                <w:rFonts w:ascii="Gill Sans MT" w:hAnsi="Gill Sans MT"/>
                <w:i/>
                <w:sz w:val="18"/>
              </w:rPr>
              <w:t xml:space="preserve">Study </w:t>
            </w:r>
            <w:r w:rsidRPr="00446E53">
              <w:rPr>
                <w:rFonts w:ascii="Gill Sans MT" w:hAnsi="Gill Sans MT"/>
                <w:i/>
                <w:sz w:val="18"/>
              </w:rPr>
              <w:t xml:space="preserve">success </w:t>
            </w:r>
            <w:r w:rsidRPr="0091375A">
              <w:rPr>
                <w:rFonts w:ascii="Gill Sans MT" w:hAnsi="Gill Sans MT"/>
                <w:i/>
                <w:sz w:val="18"/>
              </w:rPr>
              <w:t>and mitigating action plan.</w:t>
            </w:r>
          </w:p>
        </w:tc>
      </w:tr>
    </w:tbl>
    <w:p w14:paraId="58515C56" w14:textId="77777777" w:rsidR="007B7ECD" w:rsidRPr="00446E53" w:rsidRDefault="001404AD" w:rsidP="00CC7952">
      <w:pPr>
        <w:spacing w:before="88"/>
        <w:ind w:firstLine="2790"/>
        <w:jc w:val="both"/>
        <w:rPr>
          <w:rFonts w:ascii="Gill Sans MT" w:eastAsia="Gill Sans MT" w:hAnsi="Gill Sans MT" w:cs="Gill Sans MT"/>
        </w:rPr>
      </w:pPr>
      <w:r w:rsidRPr="0091375A">
        <w:rPr>
          <w:rFonts w:ascii="Gill Sans MT" w:eastAsia="Gill Sans MT" w:hAnsi="Gill Sans MT" w:cs="Gill Sans MT"/>
          <w:b/>
        </w:rPr>
        <w:t xml:space="preserve">Figure </w:t>
      </w:r>
      <w:r w:rsidR="00CC7952" w:rsidRPr="00446E53">
        <w:rPr>
          <w:rFonts w:ascii="Gill Sans MT" w:eastAsia="Gill Sans MT" w:hAnsi="Gill Sans MT" w:cs="Gill Sans MT"/>
          <w:b/>
        </w:rPr>
        <w:t>2</w:t>
      </w:r>
      <w:r w:rsidR="00EC3929" w:rsidRPr="00446E53">
        <w:rPr>
          <w:rFonts w:ascii="Gill Sans MT" w:eastAsia="Gill Sans MT" w:hAnsi="Gill Sans MT" w:cs="Gill Sans MT"/>
        </w:rPr>
        <w:t>:</w:t>
      </w:r>
      <w:r w:rsidRPr="0091375A">
        <w:rPr>
          <w:rFonts w:ascii="Gill Sans MT" w:eastAsia="Gill Sans MT" w:hAnsi="Gill Sans MT" w:cs="Gill Sans MT"/>
        </w:rPr>
        <w:t xml:space="preserve"> </w:t>
      </w:r>
      <w:r w:rsidRPr="0091375A">
        <w:rPr>
          <w:rFonts w:ascii="Gill Sans MT" w:eastAsia="Gill Sans MT" w:hAnsi="Gill Sans MT" w:cs="Gill Sans MT"/>
          <w:bCs/>
          <w:i/>
        </w:rPr>
        <w:t xml:space="preserve">“4-Square” Progress </w:t>
      </w:r>
      <w:r w:rsidRPr="00446E53">
        <w:rPr>
          <w:rFonts w:ascii="Gill Sans MT" w:eastAsia="Gill Sans MT" w:hAnsi="Gill Sans MT" w:cs="Gill Sans MT"/>
          <w:bCs/>
          <w:i/>
        </w:rPr>
        <w:t>Report</w:t>
      </w:r>
      <w:r w:rsidRPr="0091375A">
        <w:rPr>
          <w:rFonts w:ascii="Gill Sans MT" w:eastAsia="Gill Sans MT" w:hAnsi="Gill Sans MT" w:cs="Gill Sans MT"/>
          <w:bCs/>
          <w:i/>
        </w:rPr>
        <w:t xml:space="preserve"> Format.</w:t>
      </w:r>
    </w:p>
    <w:p w14:paraId="445021D0" w14:textId="77777777" w:rsidR="007B7ECD" w:rsidRPr="00446E53" w:rsidRDefault="007B7ECD">
      <w:pPr>
        <w:spacing w:before="1"/>
        <w:rPr>
          <w:rFonts w:ascii="Gill Sans MT" w:eastAsia="Gill Sans MT" w:hAnsi="Gill Sans MT" w:cs="Gill Sans MT"/>
          <w:b/>
          <w:bCs/>
          <w:i/>
          <w:sz w:val="20"/>
          <w:szCs w:val="20"/>
        </w:rPr>
      </w:pPr>
    </w:p>
    <w:p w14:paraId="6E162FF7" w14:textId="77777777" w:rsidR="007B7ECD" w:rsidRPr="00446E53" w:rsidRDefault="00CC7952" w:rsidP="0091375A">
      <w:pPr>
        <w:tabs>
          <w:tab w:val="left" w:pos="660"/>
        </w:tabs>
        <w:spacing w:before="200" w:after="120"/>
        <w:ind w:left="659" w:hanging="569"/>
        <w:jc w:val="both"/>
        <w:rPr>
          <w:rFonts w:ascii="Gill Sans MT" w:eastAsia="Gill Sans MT" w:hAnsi="Gill Sans MT" w:cs="Gill Sans MT"/>
          <w:b/>
          <w:sz w:val="21"/>
          <w:szCs w:val="21"/>
        </w:rPr>
      </w:pPr>
      <w:bookmarkStart w:id="19" w:name="5.2_Closeout_Report"/>
      <w:bookmarkEnd w:id="19"/>
      <w:r w:rsidRPr="0091375A">
        <w:rPr>
          <w:rFonts w:ascii="Gill Sans MT Bold" w:hAnsi="Gill Sans MT Bold"/>
          <w:b/>
          <w:smallCaps/>
          <w:color w:val="17365D"/>
          <w:sz w:val="26"/>
          <w:szCs w:val="26"/>
        </w:rPr>
        <w:t>8.2</w:t>
      </w:r>
      <w:r w:rsidRPr="0091375A">
        <w:rPr>
          <w:rFonts w:ascii="Gill Sans MT Bold" w:hAnsi="Gill Sans MT Bold"/>
          <w:b/>
          <w:smallCaps/>
          <w:color w:val="17365D"/>
          <w:sz w:val="26"/>
          <w:szCs w:val="26"/>
        </w:rPr>
        <w:tab/>
      </w:r>
      <w:r w:rsidR="001404AD" w:rsidRPr="0091375A">
        <w:rPr>
          <w:rFonts w:ascii="Gill Sans MT" w:hAnsi="Gill Sans MT"/>
          <w:b/>
          <w:color w:val="17365D"/>
          <w:sz w:val="26"/>
        </w:rPr>
        <w:t>C</w:t>
      </w:r>
      <w:r w:rsidR="001404AD" w:rsidRPr="0091375A">
        <w:rPr>
          <w:rFonts w:ascii="Gill Sans MT" w:hAnsi="Gill Sans MT"/>
          <w:b/>
          <w:color w:val="17365D"/>
          <w:sz w:val="21"/>
        </w:rPr>
        <w:t xml:space="preserve">LOSEOUT </w:t>
      </w:r>
      <w:r w:rsidR="001404AD" w:rsidRPr="0091375A">
        <w:rPr>
          <w:rFonts w:ascii="Gill Sans MT" w:hAnsi="Gill Sans MT"/>
          <w:b/>
          <w:color w:val="17365D"/>
          <w:sz w:val="26"/>
        </w:rPr>
        <w:t>R</w:t>
      </w:r>
      <w:r w:rsidR="001404AD" w:rsidRPr="0091375A">
        <w:rPr>
          <w:rFonts w:ascii="Gill Sans MT" w:hAnsi="Gill Sans MT"/>
          <w:b/>
          <w:color w:val="17365D"/>
          <w:sz w:val="21"/>
        </w:rPr>
        <w:t>EPORT</w:t>
      </w:r>
    </w:p>
    <w:p w14:paraId="643B0D57" w14:textId="29415BCC" w:rsidR="007B7ECD" w:rsidRPr="00446E53" w:rsidRDefault="001404AD" w:rsidP="0091375A">
      <w:pPr>
        <w:pStyle w:val="BodyText"/>
        <w:spacing w:before="0"/>
        <w:ind w:left="660" w:right="115"/>
        <w:jc w:val="both"/>
      </w:pPr>
      <w:r w:rsidRPr="00446E53">
        <w:t>A</w:t>
      </w:r>
      <w:r w:rsidRPr="0091375A">
        <w:t xml:space="preserve"> Closeout Report </w:t>
      </w:r>
      <w:r w:rsidRPr="00446E53">
        <w:t>is</w:t>
      </w:r>
      <w:r w:rsidRPr="0091375A">
        <w:t xml:space="preserve"> required </w:t>
      </w:r>
      <w:r w:rsidRPr="00446E53">
        <w:t>at</w:t>
      </w:r>
      <w:r w:rsidRPr="0091375A">
        <w:t xml:space="preserve"> the conclusion of the Study.</w:t>
      </w:r>
      <w:r w:rsidRPr="00446E53">
        <w:t xml:space="preserve"> </w:t>
      </w:r>
      <w:r w:rsidRPr="0091375A">
        <w:t xml:space="preserve"> The Principal Investigator</w:t>
      </w:r>
      <w:r w:rsidRPr="0091375A">
        <w:rPr>
          <w:w w:val="99"/>
        </w:rPr>
        <w:t xml:space="preserve"> </w:t>
      </w:r>
      <w:r w:rsidRPr="00446E53">
        <w:t>is</w:t>
      </w:r>
      <w:r w:rsidRPr="0091375A">
        <w:t xml:space="preserve"> expected to produce documentation that </w:t>
      </w:r>
      <w:r w:rsidRPr="00446E53">
        <w:t>will</w:t>
      </w:r>
      <w:r w:rsidRPr="0091375A">
        <w:t xml:space="preserve"> </w:t>
      </w:r>
      <w:r w:rsidRPr="00446E53">
        <w:t>enable</w:t>
      </w:r>
      <w:r w:rsidRPr="0091375A">
        <w:t xml:space="preserve"> evaluation of scientific </w:t>
      </w:r>
      <w:r w:rsidRPr="00446E53">
        <w:t>and</w:t>
      </w:r>
      <w:r w:rsidRPr="0091375A">
        <w:rPr>
          <w:w w:val="99"/>
        </w:rPr>
        <w:t xml:space="preserve"> </w:t>
      </w:r>
      <w:r w:rsidRPr="0091375A">
        <w:t>technical specifications, technology readiness level, implementation timeline (assuming</w:t>
      </w:r>
      <w:r w:rsidRPr="0091375A">
        <w:rPr>
          <w:w w:val="99"/>
        </w:rPr>
        <w:t xml:space="preserve"> </w:t>
      </w:r>
      <w:r w:rsidRPr="0091375A">
        <w:t xml:space="preserve">follow-on Project funding), </w:t>
      </w:r>
      <w:r w:rsidRPr="00446E53">
        <w:t>and</w:t>
      </w:r>
      <w:r w:rsidRPr="0091375A">
        <w:t xml:space="preserve"> approximate implementation costs. </w:t>
      </w:r>
      <w:r w:rsidRPr="00446E53">
        <w:t>It</w:t>
      </w:r>
      <w:r w:rsidRPr="0091375A">
        <w:t xml:space="preserve"> </w:t>
      </w:r>
      <w:r w:rsidRPr="00446E53">
        <w:t>is</w:t>
      </w:r>
      <w:r w:rsidRPr="0091375A">
        <w:t xml:space="preserve"> </w:t>
      </w:r>
      <w:r w:rsidR="00813D3A" w:rsidRPr="0091375A">
        <w:t>NRAO’s</w:t>
      </w:r>
      <w:r w:rsidRPr="0091375A">
        <w:t xml:space="preserve"> intent to</w:t>
      </w:r>
      <w:r w:rsidRPr="0091375A">
        <w:rPr>
          <w:w w:val="99"/>
        </w:rPr>
        <w:t xml:space="preserve"> </w:t>
      </w:r>
      <w:r w:rsidRPr="0091375A">
        <w:t xml:space="preserve">publish the </w:t>
      </w:r>
      <w:r w:rsidR="00EC3929" w:rsidRPr="0091375A">
        <w:t>C</w:t>
      </w:r>
      <w:r w:rsidRPr="0091375A">
        <w:t xml:space="preserve">loseout </w:t>
      </w:r>
      <w:r w:rsidR="00EC3929" w:rsidRPr="0091375A">
        <w:t>R</w:t>
      </w:r>
      <w:r w:rsidRPr="0091375A">
        <w:t xml:space="preserve">eport </w:t>
      </w:r>
      <w:r w:rsidRPr="00446E53">
        <w:t>as</w:t>
      </w:r>
      <w:r w:rsidRPr="0091375A">
        <w:t xml:space="preserve"> </w:t>
      </w:r>
      <w:r w:rsidRPr="00446E53">
        <w:t>a</w:t>
      </w:r>
      <w:r w:rsidRPr="0091375A">
        <w:t xml:space="preserve"> Memo </w:t>
      </w:r>
      <w:r w:rsidRPr="00446E53">
        <w:t>in</w:t>
      </w:r>
      <w:r w:rsidRPr="0091375A">
        <w:t xml:space="preserve"> </w:t>
      </w:r>
      <w:r w:rsidRPr="00446E53">
        <w:t>either</w:t>
      </w:r>
      <w:r w:rsidRPr="0091375A">
        <w:t xml:space="preserve"> the ALMA Memo </w:t>
      </w:r>
      <w:r w:rsidRPr="00446E53">
        <w:t>Series</w:t>
      </w:r>
      <w:r w:rsidRPr="0091375A">
        <w:t xml:space="preserve"> or </w:t>
      </w:r>
      <w:r w:rsidRPr="00446E53">
        <w:t>in</w:t>
      </w:r>
      <w:r w:rsidRPr="0091375A">
        <w:t xml:space="preserve"> the</w:t>
      </w:r>
      <w:r w:rsidR="00EC3929" w:rsidRPr="0091375A">
        <w:t xml:space="preserve"> </w:t>
      </w:r>
      <w:r w:rsidRPr="0091375A">
        <w:t>N</w:t>
      </w:r>
      <w:r w:rsidR="00EC3929" w:rsidRPr="0091375A">
        <w:t xml:space="preserve">orth </w:t>
      </w:r>
      <w:r w:rsidRPr="0091375A">
        <w:t>A</w:t>
      </w:r>
      <w:r w:rsidR="00EC3929" w:rsidRPr="0091375A">
        <w:t xml:space="preserve">merican </w:t>
      </w:r>
      <w:r w:rsidRPr="0091375A">
        <w:t>A</w:t>
      </w:r>
      <w:r w:rsidR="00EC3929" w:rsidRPr="0091375A">
        <w:t xml:space="preserve">LMA </w:t>
      </w:r>
      <w:r w:rsidRPr="0091375A">
        <w:t>S</w:t>
      </w:r>
      <w:r w:rsidR="00EC3929" w:rsidRPr="0091375A">
        <w:t xml:space="preserve">cience </w:t>
      </w:r>
      <w:r w:rsidR="009E4D83" w:rsidRPr="0091375A">
        <w:t xml:space="preserve">Center (NAASC) </w:t>
      </w:r>
      <w:r w:rsidRPr="0091375A">
        <w:t>Memo Series</w:t>
      </w:r>
      <w:r w:rsidR="00EC3929" w:rsidRPr="0091375A">
        <w:t>.</w:t>
      </w:r>
    </w:p>
    <w:p w14:paraId="487BB120" w14:textId="77777777" w:rsidR="007B7ECD" w:rsidRPr="005F2776" w:rsidRDefault="007B7ECD" w:rsidP="0091375A">
      <w:pPr>
        <w:jc w:val="both"/>
        <w:rPr>
          <w:rFonts w:ascii="Gill Sans MT" w:eastAsia="Gill Sans MT" w:hAnsi="Gill Sans MT" w:cs="Gill Sans MT"/>
          <w:sz w:val="24"/>
          <w:szCs w:val="24"/>
        </w:rPr>
      </w:pPr>
    </w:p>
    <w:p w14:paraId="4C46EF64" w14:textId="5BF3FC89" w:rsidR="007B7ECD" w:rsidRPr="00446E53" w:rsidRDefault="001404AD" w:rsidP="0091375A">
      <w:pPr>
        <w:pStyle w:val="BodyText"/>
        <w:spacing w:before="0"/>
        <w:ind w:left="659"/>
        <w:jc w:val="both"/>
      </w:pPr>
      <w:r w:rsidRPr="0091375A">
        <w:t xml:space="preserve">The Closeout Report </w:t>
      </w:r>
      <w:r w:rsidRPr="00446E53">
        <w:t>shall</w:t>
      </w:r>
      <w:r w:rsidRPr="0091375A">
        <w:t xml:space="preserve"> </w:t>
      </w:r>
      <w:r w:rsidRPr="00446E53">
        <w:t>include,</w:t>
      </w:r>
      <w:r w:rsidRPr="0091375A">
        <w:t xml:space="preserve"> </w:t>
      </w:r>
      <w:r w:rsidRPr="00446E53">
        <w:t>at</w:t>
      </w:r>
      <w:r w:rsidRPr="0091375A">
        <w:t xml:space="preserve"> </w:t>
      </w:r>
      <w:r w:rsidRPr="00446E53">
        <w:t>an</w:t>
      </w:r>
      <w:r w:rsidRPr="0091375A">
        <w:t xml:space="preserve"> appropriate </w:t>
      </w:r>
      <w:r w:rsidRPr="00446E53">
        <w:t>level</w:t>
      </w:r>
      <w:r w:rsidRPr="0091375A">
        <w:t xml:space="preserve"> of detail</w:t>
      </w:r>
      <w:r w:rsidR="00951081">
        <w:t xml:space="preserve"> and as applicable</w:t>
      </w:r>
      <w:r w:rsidRPr="0091375A">
        <w:t>:</w:t>
      </w:r>
    </w:p>
    <w:p w14:paraId="261BA6DF" w14:textId="3B147ED6" w:rsidR="00801C94" w:rsidRDefault="00801C94" w:rsidP="0091375A">
      <w:pPr>
        <w:pStyle w:val="BodyText"/>
        <w:numPr>
          <w:ilvl w:val="0"/>
          <w:numId w:val="1"/>
        </w:numPr>
        <w:tabs>
          <w:tab w:val="left" w:pos="1380"/>
        </w:tabs>
        <w:spacing w:before="121"/>
        <w:ind w:right="116"/>
        <w:jc w:val="both"/>
      </w:pPr>
      <w:r>
        <w:lastRenderedPageBreak/>
        <w:t>a discussion of relevant findings during the study;</w:t>
      </w:r>
    </w:p>
    <w:p w14:paraId="585AB634" w14:textId="2153C790" w:rsidR="007B7ECD" w:rsidRPr="00446E53" w:rsidRDefault="001404AD" w:rsidP="0091375A">
      <w:pPr>
        <w:pStyle w:val="BodyText"/>
        <w:numPr>
          <w:ilvl w:val="0"/>
          <w:numId w:val="1"/>
        </w:numPr>
        <w:tabs>
          <w:tab w:val="left" w:pos="1380"/>
        </w:tabs>
        <w:spacing w:before="121"/>
        <w:ind w:right="116"/>
        <w:jc w:val="both"/>
      </w:pPr>
      <w:r w:rsidRPr="0091375A">
        <w:t xml:space="preserve">quantitative analysis of the </w:t>
      </w:r>
      <w:r w:rsidRPr="00446E53">
        <w:t>key</w:t>
      </w:r>
      <w:r w:rsidRPr="0091375A">
        <w:t xml:space="preserve"> scientific drivers of the proposed upgrade, whether specific or </w:t>
      </w:r>
      <w:r w:rsidRPr="00446E53">
        <w:t>generic,</w:t>
      </w:r>
      <w:r w:rsidRPr="0091375A">
        <w:t xml:space="preserve"> supported </w:t>
      </w:r>
      <w:r w:rsidRPr="00446E53">
        <w:t>by</w:t>
      </w:r>
      <w:r w:rsidRPr="0091375A">
        <w:t xml:space="preserve"> simulations (where possible) </w:t>
      </w:r>
      <w:r w:rsidRPr="00446E53">
        <w:t>and</w:t>
      </w:r>
      <w:r w:rsidRPr="0091375A">
        <w:t xml:space="preserve"> </w:t>
      </w:r>
      <w:r w:rsidRPr="00446E53">
        <w:t>including</w:t>
      </w:r>
      <w:r w:rsidRPr="0091375A">
        <w:rPr>
          <w:w w:val="99"/>
        </w:rPr>
        <w:t xml:space="preserve"> </w:t>
      </w:r>
      <w:r w:rsidRPr="0091375A">
        <w:t>comparisons with baseline ALMA capabilities;</w:t>
      </w:r>
    </w:p>
    <w:p w14:paraId="2B0CD1CB" w14:textId="77777777" w:rsidR="007B7ECD" w:rsidRPr="00446E53" w:rsidRDefault="001404AD" w:rsidP="0091375A">
      <w:pPr>
        <w:pStyle w:val="BodyText"/>
        <w:numPr>
          <w:ilvl w:val="0"/>
          <w:numId w:val="1"/>
        </w:numPr>
        <w:tabs>
          <w:tab w:val="left" w:pos="1380"/>
        </w:tabs>
        <w:spacing w:before="46"/>
        <w:jc w:val="both"/>
      </w:pPr>
      <w:r w:rsidRPr="00446E53">
        <w:t>a</w:t>
      </w:r>
      <w:r w:rsidRPr="0091375A">
        <w:t xml:space="preserve"> proposed Technical Specification;</w:t>
      </w:r>
    </w:p>
    <w:p w14:paraId="25D9179D" w14:textId="77777777" w:rsidR="007B7ECD" w:rsidRPr="00446E53" w:rsidRDefault="001404AD" w:rsidP="0091375A">
      <w:pPr>
        <w:pStyle w:val="BodyText"/>
        <w:numPr>
          <w:ilvl w:val="0"/>
          <w:numId w:val="1"/>
        </w:numPr>
        <w:tabs>
          <w:tab w:val="left" w:pos="1380"/>
        </w:tabs>
        <w:spacing w:before="46"/>
        <w:jc w:val="both"/>
      </w:pPr>
      <w:r w:rsidRPr="00446E53">
        <w:t>a</w:t>
      </w:r>
      <w:r w:rsidRPr="0091375A">
        <w:t xml:space="preserve"> conceptual design, supported </w:t>
      </w:r>
      <w:r w:rsidRPr="00446E53">
        <w:t>by</w:t>
      </w:r>
      <w:r w:rsidRPr="0091375A">
        <w:t xml:space="preserve"> appropriate analysis;</w:t>
      </w:r>
    </w:p>
    <w:p w14:paraId="146BA4B9" w14:textId="77777777" w:rsidR="007B7ECD" w:rsidRPr="00446E53" w:rsidRDefault="001404AD" w:rsidP="0091375A">
      <w:pPr>
        <w:pStyle w:val="BodyText"/>
        <w:numPr>
          <w:ilvl w:val="0"/>
          <w:numId w:val="1"/>
        </w:numPr>
        <w:tabs>
          <w:tab w:val="left" w:pos="1380"/>
        </w:tabs>
        <w:spacing w:before="46"/>
        <w:ind w:right="115"/>
        <w:jc w:val="both"/>
      </w:pPr>
      <w:r w:rsidRPr="00446E53">
        <w:t>a</w:t>
      </w:r>
      <w:r w:rsidRPr="0091375A">
        <w:t xml:space="preserve"> discussion of interfaces with the current configuration of the ALMA system </w:t>
      </w:r>
      <w:r w:rsidRPr="00446E53">
        <w:t>and,</w:t>
      </w:r>
      <w:r w:rsidRPr="0091375A">
        <w:t xml:space="preserve"> </w:t>
      </w:r>
      <w:r w:rsidRPr="00446E53">
        <w:t>if</w:t>
      </w:r>
      <w:r w:rsidRPr="0091375A">
        <w:t xml:space="preserve"> relevant, </w:t>
      </w:r>
      <w:r w:rsidRPr="00446E53">
        <w:t>any</w:t>
      </w:r>
      <w:r w:rsidRPr="0091375A">
        <w:t xml:space="preserve"> </w:t>
      </w:r>
      <w:r w:rsidRPr="00446E53">
        <w:t>new</w:t>
      </w:r>
      <w:r w:rsidRPr="0091375A">
        <w:t xml:space="preserve"> requirements;</w:t>
      </w:r>
    </w:p>
    <w:p w14:paraId="009B1A03" w14:textId="5230A7C4" w:rsidR="007B7ECD" w:rsidRPr="00446E53" w:rsidRDefault="001404AD" w:rsidP="0091375A">
      <w:pPr>
        <w:pStyle w:val="BodyText"/>
        <w:numPr>
          <w:ilvl w:val="0"/>
          <w:numId w:val="1"/>
        </w:numPr>
        <w:tabs>
          <w:tab w:val="left" w:pos="1380"/>
        </w:tabs>
        <w:spacing w:before="47" w:line="239" w:lineRule="auto"/>
        <w:ind w:right="117"/>
        <w:jc w:val="both"/>
      </w:pPr>
      <w:r w:rsidRPr="00446E53">
        <w:t>a</w:t>
      </w:r>
      <w:r w:rsidRPr="0091375A">
        <w:t xml:space="preserve"> proposed Consortium structure for the detailed design </w:t>
      </w:r>
      <w:r w:rsidRPr="00446E53">
        <w:t>and</w:t>
      </w:r>
      <w:r w:rsidRPr="0091375A">
        <w:rPr>
          <w:w w:val="99"/>
        </w:rPr>
        <w:t xml:space="preserve"> </w:t>
      </w:r>
      <w:r w:rsidRPr="0091375A">
        <w:t xml:space="preserve">implementation of the </w:t>
      </w:r>
      <w:r w:rsidRPr="00446E53">
        <w:t>upgrade,</w:t>
      </w:r>
      <w:r w:rsidRPr="0091375A">
        <w:t xml:space="preserve"> with information on the expertise </w:t>
      </w:r>
      <w:r w:rsidRPr="00446E53">
        <w:t>and</w:t>
      </w:r>
      <w:r w:rsidRPr="0091375A">
        <w:t xml:space="preserve"> </w:t>
      </w:r>
      <w:r w:rsidRPr="00446E53">
        <w:t>facilities</w:t>
      </w:r>
      <w:r w:rsidRPr="0091375A">
        <w:t xml:space="preserve"> </w:t>
      </w:r>
      <w:r w:rsidRPr="00446E53">
        <w:t>at</w:t>
      </w:r>
      <w:r w:rsidRPr="0091375A">
        <w:t xml:space="preserve"> the </w:t>
      </w:r>
      <w:r w:rsidRPr="00446E53">
        <w:t>different</w:t>
      </w:r>
      <w:r w:rsidRPr="0091375A">
        <w:t xml:space="preserve"> member institutes or industrial partners;</w:t>
      </w:r>
    </w:p>
    <w:p w14:paraId="59419F88" w14:textId="77777777" w:rsidR="007B7ECD" w:rsidRPr="00446E53" w:rsidRDefault="001404AD" w:rsidP="0091375A">
      <w:pPr>
        <w:pStyle w:val="BodyText"/>
        <w:numPr>
          <w:ilvl w:val="0"/>
          <w:numId w:val="1"/>
        </w:numPr>
        <w:tabs>
          <w:tab w:val="left" w:pos="1380"/>
        </w:tabs>
        <w:spacing w:before="49"/>
        <w:jc w:val="both"/>
      </w:pPr>
      <w:r w:rsidRPr="00446E53">
        <w:t>a</w:t>
      </w:r>
      <w:r w:rsidRPr="0091375A">
        <w:t xml:space="preserve"> preliminary estimate of </w:t>
      </w:r>
      <w:r w:rsidRPr="00446E53">
        <w:t>upgrade</w:t>
      </w:r>
      <w:r w:rsidRPr="0091375A">
        <w:t xml:space="preserve"> cost (labor, materials </w:t>
      </w:r>
      <w:r w:rsidRPr="00446E53">
        <w:t>&amp;</w:t>
      </w:r>
      <w:r w:rsidRPr="0091375A">
        <w:t xml:space="preserve"> services, </w:t>
      </w:r>
      <w:r w:rsidRPr="00446E53">
        <w:t>and</w:t>
      </w:r>
      <w:r w:rsidRPr="0091375A">
        <w:t xml:space="preserve"> travel);</w:t>
      </w:r>
    </w:p>
    <w:p w14:paraId="45921852" w14:textId="77777777" w:rsidR="007B7ECD" w:rsidRPr="00446E53" w:rsidRDefault="001404AD" w:rsidP="0091375A">
      <w:pPr>
        <w:pStyle w:val="BodyText"/>
        <w:numPr>
          <w:ilvl w:val="0"/>
          <w:numId w:val="1"/>
        </w:numPr>
        <w:tabs>
          <w:tab w:val="left" w:pos="1380"/>
        </w:tabs>
        <w:spacing w:before="46"/>
        <w:jc w:val="both"/>
      </w:pPr>
      <w:r w:rsidRPr="00446E53">
        <w:t>a</w:t>
      </w:r>
      <w:r w:rsidRPr="0091375A">
        <w:t xml:space="preserve"> proposed Project schedule (prototype/pre-production or production); </w:t>
      </w:r>
      <w:r w:rsidRPr="00446E53">
        <w:t>and</w:t>
      </w:r>
    </w:p>
    <w:p w14:paraId="10BBE705" w14:textId="77777777" w:rsidR="007B7ECD" w:rsidRPr="00446E53" w:rsidRDefault="001404AD" w:rsidP="0091375A">
      <w:pPr>
        <w:pStyle w:val="BodyText"/>
        <w:numPr>
          <w:ilvl w:val="0"/>
          <w:numId w:val="1"/>
        </w:numPr>
        <w:tabs>
          <w:tab w:val="left" w:pos="1380"/>
        </w:tabs>
        <w:spacing w:before="67" w:line="276" w:lineRule="exact"/>
        <w:ind w:right="118"/>
        <w:jc w:val="both"/>
      </w:pPr>
      <w:r w:rsidRPr="0091375A">
        <w:t xml:space="preserve">Identification of </w:t>
      </w:r>
      <w:r w:rsidRPr="00446E53">
        <w:t>technical</w:t>
      </w:r>
      <w:r w:rsidRPr="0091375A">
        <w:t xml:space="preserve"> </w:t>
      </w:r>
      <w:r w:rsidRPr="00446E53">
        <w:t>and</w:t>
      </w:r>
      <w:r w:rsidRPr="0091375A">
        <w:t xml:space="preserve"> programmatic (schedule </w:t>
      </w:r>
      <w:r w:rsidRPr="00446E53">
        <w:t>and</w:t>
      </w:r>
      <w:r w:rsidRPr="0091375A">
        <w:t xml:space="preserve"> cost) </w:t>
      </w:r>
      <w:r w:rsidRPr="00446E53">
        <w:t>risks</w:t>
      </w:r>
      <w:r w:rsidRPr="0091375A">
        <w:t xml:space="preserve"> </w:t>
      </w:r>
      <w:r w:rsidRPr="00446E53">
        <w:t>and</w:t>
      </w:r>
      <w:r w:rsidRPr="0091375A">
        <w:t xml:space="preserve"> </w:t>
      </w:r>
      <w:r w:rsidRPr="00446E53">
        <w:t>a</w:t>
      </w:r>
      <w:r w:rsidRPr="0091375A">
        <w:rPr>
          <w:w w:val="99"/>
        </w:rPr>
        <w:t xml:space="preserve"> </w:t>
      </w:r>
      <w:r w:rsidRPr="0091375A">
        <w:t xml:space="preserve">recommended risk mitigation </w:t>
      </w:r>
      <w:r w:rsidRPr="00446E53">
        <w:t>plan.</w:t>
      </w:r>
    </w:p>
    <w:p w14:paraId="139A6D81" w14:textId="752D51C1" w:rsidR="007B7ECD" w:rsidRDefault="001404AD" w:rsidP="0091375A">
      <w:pPr>
        <w:pStyle w:val="BodyText"/>
        <w:ind w:left="660" w:right="115"/>
        <w:jc w:val="both"/>
      </w:pPr>
      <w:r w:rsidRPr="0091375A">
        <w:t xml:space="preserve">Additional elements may </w:t>
      </w:r>
      <w:r w:rsidRPr="00446E53">
        <w:t>be</w:t>
      </w:r>
      <w:r w:rsidRPr="0091375A">
        <w:t xml:space="preserve"> appropriate depending on the type </w:t>
      </w:r>
      <w:r w:rsidRPr="00446E53">
        <w:t>and</w:t>
      </w:r>
      <w:r w:rsidRPr="0091375A">
        <w:t xml:space="preserve"> scope of the </w:t>
      </w:r>
      <w:r w:rsidRPr="00446E53">
        <w:t>upgrade.</w:t>
      </w:r>
    </w:p>
    <w:p w14:paraId="66A651AC" w14:textId="029A6648" w:rsidR="004A3AB9" w:rsidRDefault="004A3AB9">
      <w:pPr>
        <w:rPr>
          <w:rFonts w:ascii="Gill Sans MT" w:eastAsia="Gill Sans MT" w:hAnsi="Gill Sans MT"/>
          <w:sz w:val="24"/>
          <w:szCs w:val="24"/>
        </w:rPr>
      </w:pPr>
      <w:r>
        <w:br w:type="page"/>
      </w:r>
    </w:p>
    <w:p w14:paraId="2667BAAB" w14:textId="73578849" w:rsidR="007B7ECD" w:rsidRPr="00446E53" w:rsidRDefault="001404AD" w:rsidP="0091375A">
      <w:pPr>
        <w:spacing w:before="200"/>
        <w:ind w:left="115"/>
        <w:jc w:val="both"/>
        <w:rPr>
          <w:rFonts w:eastAsia="Calibri" w:cs="Calibri"/>
          <w:smallCaps/>
          <w:sz w:val="36"/>
          <w:szCs w:val="36"/>
        </w:rPr>
      </w:pPr>
      <w:bookmarkStart w:id="20" w:name="Section_6.0_Questions_Relating_to_the_FY"/>
      <w:bookmarkEnd w:id="20"/>
      <w:r w:rsidRPr="0091375A">
        <w:rPr>
          <w:b/>
          <w:smallCaps/>
          <w:color w:val="17365D"/>
          <w:sz w:val="36"/>
          <w:szCs w:val="36"/>
        </w:rPr>
        <w:lastRenderedPageBreak/>
        <w:t>S</w:t>
      </w:r>
      <w:r w:rsidR="00C85316" w:rsidRPr="0091375A">
        <w:rPr>
          <w:b/>
          <w:smallCaps/>
          <w:color w:val="17365D"/>
          <w:sz w:val="36"/>
          <w:szCs w:val="36"/>
        </w:rPr>
        <w:t>ection</w:t>
      </w:r>
      <w:r w:rsidRPr="0091375A">
        <w:rPr>
          <w:b/>
          <w:smallCaps/>
          <w:color w:val="17365D"/>
          <w:sz w:val="36"/>
          <w:szCs w:val="36"/>
        </w:rPr>
        <w:t xml:space="preserve"> </w:t>
      </w:r>
      <w:proofErr w:type="gramStart"/>
      <w:r w:rsidR="00BE1435" w:rsidRPr="00446E53">
        <w:rPr>
          <w:b/>
          <w:smallCaps/>
          <w:color w:val="17365D"/>
          <w:sz w:val="36"/>
          <w:szCs w:val="36"/>
        </w:rPr>
        <w:t>9</w:t>
      </w:r>
      <w:r w:rsidRPr="00446E53">
        <w:rPr>
          <w:b/>
          <w:smallCaps/>
          <w:color w:val="17365D"/>
          <w:sz w:val="36"/>
          <w:szCs w:val="36"/>
        </w:rPr>
        <w:t xml:space="preserve">.0 </w:t>
      </w:r>
      <w:r w:rsidRPr="0091375A">
        <w:rPr>
          <w:b/>
          <w:smallCaps/>
          <w:color w:val="17365D"/>
          <w:sz w:val="36"/>
          <w:szCs w:val="36"/>
        </w:rPr>
        <w:t xml:space="preserve"> Q</w:t>
      </w:r>
      <w:r w:rsidR="00C85316" w:rsidRPr="0091375A">
        <w:rPr>
          <w:b/>
          <w:smallCaps/>
          <w:color w:val="17365D"/>
          <w:sz w:val="36"/>
          <w:szCs w:val="36"/>
        </w:rPr>
        <w:t>uestions</w:t>
      </w:r>
      <w:proofErr w:type="gramEnd"/>
      <w:r w:rsidRPr="0091375A">
        <w:rPr>
          <w:b/>
          <w:smallCaps/>
          <w:color w:val="17365D"/>
          <w:sz w:val="36"/>
          <w:szCs w:val="36"/>
        </w:rPr>
        <w:t xml:space="preserve"> </w:t>
      </w:r>
      <w:r w:rsidR="00690B48" w:rsidRPr="00446E53">
        <w:rPr>
          <w:b/>
          <w:smallCaps/>
          <w:color w:val="17365D"/>
          <w:sz w:val="36"/>
          <w:szCs w:val="36"/>
        </w:rPr>
        <w:t>Pertaining</w:t>
      </w:r>
      <w:r w:rsidRPr="0091375A">
        <w:rPr>
          <w:b/>
          <w:smallCaps/>
          <w:color w:val="17365D"/>
          <w:sz w:val="36"/>
          <w:szCs w:val="36"/>
        </w:rPr>
        <w:t xml:space="preserve"> </w:t>
      </w:r>
      <w:r w:rsidR="00C85316" w:rsidRPr="0091375A">
        <w:rPr>
          <w:b/>
          <w:smallCaps/>
          <w:color w:val="17365D"/>
          <w:sz w:val="36"/>
          <w:szCs w:val="36"/>
        </w:rPr>
        <w:t>to the</w:t>
      </w:r>
      <w:r w:rsidRPr="0091375A">
        <w:rPr>
          <w:b/>
          <w:smallCaps/>
          <w:color w:val="17365D"/>
          <w:sz w:val="36"/>
          <w:szCs w:val="36"/>
        </w:rPr>
        <w:t xml:space="preserve"> </w:t>
      </w:r>
      <w:r w:rsidR="001412D2" w:rsidRPr="0091375A">
        <w:rPr>
          <w:b/>
          <w:smallCaps/>
          <w:color w:val="17365D"/>
          <w:sz w:val="36"/>
          <w:szCs w:val="36"/>
        </w:rPr>
        <w:t xml:space="preserve">Cycle </w:t>
      </w:r>
      <w:r w:rsidR="002C768A">
        <w:rPr>
          <w:b/>
          <w:smallCaps/>
          <w:color w:val="17365D"/>
          <w:sz w:val="36"/>
          <w:szCs w:val="36"/>
        </w:rPr>
        <w:t>8</w:t>
      </w:r>
      <w:r w:rsidR="002C70CA" w:rsidRPr="0091375A">
        <w:rPr>
          <w:b/>
          <w:smallCaps/>
          <w:color w:val="17365D"/>
          <w:sz w:val="36"/>
          <w:szCs w:val="36"/>
        </w:rPr>
        <w:t xml:space="preserve"> </w:t>
      </w:r>
      <w:r w:rsidRPr="00446E53">
        <w:rPr>
          <w:b/>
          <w:smallCaps/>
          <w:color w:val="17365D"/>
          <w:sz w:val="36"/>
          <w:szCs w:val="36"/>
        </w:rPr>
        <w:t>C</w:t>
      </w:r>
      <w:r w:rsidR="00C85316" w:rsidRPr="00446E53">
        <w:rPr>
          <w:b/>
          <w:smallCaps/>
          <w:color w:val="17365D"/>
          <w:sz w:val="36"/>
          <w:szCs w:val="36"/>
        </w:rPr>
        <w:t>all</w:t>
      </w:r>
      <w:r w:rsidRPr="0091375A">
        <w:rPr>
          <w:b/>
          <w:smallCaps/>
          <w:color w:val="17365D"/>
          <w:sz w:val="36"/>
          <w:szCs w:val="36"/>
        </w:rPr>
        <w:t xml:space="preserve"> </w:t>
      </w:r>
      <w:r w:rsidR="00C85316" w:rsidRPr="0091375A">
        <w:rPr>
          <w:b/>
          <w:smallCaps/>
          <w:color w:val="17365D"/>
          <w:sz w:val="36"/>
          <w:szCs w:val="36"/>
        </w:rPr>
        <w:t>for</w:t>
      </w:r>
      <w:r w:rsidRPr="0091375A">
        <w:rPr>
          <w:b/>
          <w:smallCaps/>
          <w:color w:val="17365D"/>
          <w:sz w:val="36"/>
          <w:szCs w:val="36"/>
        </w:rPr>
        <w:t xml:space="preserve"> </w:t>
      </w:r>
      <w:r w:rsidRPr="00446E53">
        <w:rPr>
          <w:b/>
          <w:smallCaps/>
          <w:color w:val="17365D"/>
          <w:sz w:val="36"/>
          <w:szCs w:val="36"/>
        </w:rPr>
        <w:t>S</w:t>
      </w:r>
      <w:r w:rsidR="00C85316" w:rsidRPr="00446E53">
        <w:rPr>
          <w:b/>
          <w:smallCaps/>
          <w:color w:val="17365D"/>
          <w:sz w:val="36"/>
          <w:szCs w:val="36"/>
        </w:rPr>
        <w:t>tudy</w:t>
      </w:r>
      <w:r w:rsidRPr="0091375A">
        <w:rPr>
          <w:b/>
          <w:smallCaps/>
          <w:color w:val="17365D"/>
          <w:sz w:val="36"/>
          <w:szCs w:val="36"/>
        </w:rPr>
        <w:t xml:space="preserve"> P</w:t>
      </w:r>
      <w:r w:rsidR="00C85316" w:rsidRPr="0091375A">
        <w:rPr>
          <w:b/>
          <w:smallCaps/>
          <w:color w:val="17365D"/>
          <w:sz w:val="36"/>
          <w:szCs w:val="36"/>
        </w:rPr>
        <w:t>roposals</w:t>
      </w:r>
    </w:p>
    <w:p w14:paraId="7470EC90" w14:textId="0FBD7DD8" w:rsidR="007B7ECD" w:rsidRPr="00446E53" w:rsidRDefault="001404AD" w:rsidP="0091375A">
      <w:pPr>
        <w:pStyle w:val="BodyText"/>
        <w:ind w:left="120" w:right="117"/>
        <w:jc w:val="both"/>
      </w:pPr>
      <w:r w:rsidRPr="0091375A">
        <w:t xml:space="preserve">An </w:t>
      </w:r>
      <w:r w:rsidR="00446E53" w:rsidRPr="0091375A">
        <w:t xml:space="preserve">informational meeting </w:t>
      </w:r>
      <w:r w:rsidRPr="0091375A">
        <w:t xml:space="preserve">will be held in Charlottesville, Virginia on </w:t>
      </w:r>
      <w:r w:rsidR="00AF51FF" w:rsidRPr="0091375A">
        <w:t>Thursday</w:t>
      </w:r>
      <w:r w:rsidR="006933ED" w:rsidRPr="0091375A">
        <w:t xml:space="preserve"> January</w:t>
      </w:r>
      <w:r w:rsidRPr="0091375A">
        <w:t xml:space="preserve"> </w:t>
      </w:r>
      <w:r w:rsidR="006933ED" w:rsidRPr="0091375A">
        <w:t>16</w:t>
      </w:r>
      <w:r w:rsidRPr="0091375A">
        <w:t>, 20</w:t>
      </w:r>
      <w:r w:rsidR="002C768A" w:rsidRPr="0091375A">
        <w:t>20</w:t>
      </w:r>
      <w:r w:rsidR="00AF51FF" w:rsidRPr="0091375A">
        <w:t xml:space="preserve"> at 2:00 pm Eastern Standard Time</w:t>
      </w:r>
      <w:r w:rsidRPr="0091375A">
        <w:t>. Interested</w:t>
      </w:r>
      <w:r w:rsidRPr="0091375A">
        <w:rPr>
          <w:w w:val="99"/>
        </w:rPr>
        <w:t xml:space="preserve"> </w:t>
      </w:r>
      <w:r w:rsidRPr="0091375A">
        <w:t>parties may attend via telecon</w:t>
      </w:r>
      <w:r w:rsidR="009907F5" w:rsidRPr="0091375A">
        <w:t>ference</w:t>
      </w:r>
      <w:r w:rsidRPr="0091375A">
        <w:t>, videocon</w:t>
      </w:r>
      <w:r w:rsidR="009907F5" w:rsidRPr="0091375A">
        <w:t>ference</w:t>
      </w:r>
      <w:r w:rsidRPr="0091375A">
        <w:t xml:space="preserve">, or in person, and are requested to communicate their intention to participate (preferably by close of business on </w:t>
      </w:r>
      <w:r w:rsidR="006933ED" w:rsidRPr="0091375A">
        <w:t>January 0</w:t>
      </w:r>
      <w:r w:rsidR="00FA1E22" w:rsidRPr="0091375A">
        <w:t>3</w:t>
      </w:r>
      <w:r w:rsidRPr="0091375A">
        <w:t>, 20</w:t>
      </w:r>
      <w:r w:rsidR="002C768A" w:rsidRPr="0091375A">
        <w:t>20</w:t>
      </w:r>
      <w:r w:rsidRPr="0091375A">
        <w:t xml:space="preserve">) to the </w:t>
      </w:r>
      <w:r w:rsidR="00AF51FF" w:rsidRPr="00936A6B">
        <w:t xml:space="preserve">North American ALMA </w:t>
      </w:r>
      <w:r w:rsidR="00AF51FF">
        <w:t>Development Program</w:t>
      </w:r>
      <w:r w:rsidR="00AF51FF" w:rsidRPr="00936A6B">
        <w:t xml:space="preserve"> </w:t>
      </w:r>
      <w:r w:rsidR="00AF51FF" w:rsidRPr="00446E53">
        <w:t>at</w:t>
      </w:r>
      <w:r w:rsidR="00AF51FF" w:rsidRPr="00936A6B">
        <w:t xml:space="preserve"> </w:t>
      </w:r>
      <w:hyperlink r:id="rId22">
        <w:r w:rsidR="00AF51FF">
          <w:rPr>
            <w:color w:val="0000FF"/>
            <w:u w:val="single" w:color="0000FF"/>
          </w:rPr>
          <w:t>almadevelopment@nrao.edu</w:t>
        </w:r>
      </w:hyperlink>
      <w:r w:rsidR="00AF51FF" w:rsidRPr="00936A6B">
        <w:rPr>
          <w:u w:color="0000FF"/>
        </w:rPr>
        <w:t>.</w:t>
      </w:r>
    </w:p>
    <w:p w14:paraId="7B96F0A2" w14:textId="56E7F6D8" w:rsidR="00AF51FF" w:rsidRPr="00446E53" w:rsidRDefault="00AF51FF" w:rsidP="00AF51FF">
      <w:pPr>
        <w:pStyle w:val="BodyText"/>
        <w:ind w:left="120" w:right="117"/>
        <w:jc w:val="both"/>
      </w:pPr>
      <w:r w:rsidRPr="00936A6B">
        <w:t xml:space="preserve">Please submit questions concerning the present </w:t>
      </w:r>
      <w:r w:rsidRPr="00446E53">
        <w:t>Call</w:t>
      </w:r>
      <w:r w:rsidRPr="00936A6B">
        <w:t xml:space="preserve"> for Study Proposals, </w:t>
      </w:r>
      <w:r w:rsidRPr="00446E53">
        <w:t>including</w:t>
      </w:r>
      <w:r w:rsidRPr="00936A6B">
        <w:t xml:space="preserve"> </w:t>
      </w:r>
      <w:r w:rsidRPr="00446E53">
        <w:t>any</w:t>
      </w:r>
      <w:r w:rsidRPr="00936A6B">
        <w:t xml:space="preserve"> request for documentation </w:t>
      </w:r>
      <w:r w:rsidRPr="00446E53">
        <w:t>referred</w:t>
      </w:r>
      <w:r w:rsidRPr="00936A6B">
        <w:t xml:space="preserve"> to </w:t>
      </w:r>
      <w:r w:rsidRPr="00446E53">
        <w:t>in</w:t>
      </w:r>
      <w:r w:rsidRPr="00936A6B">
        <w:t xml:space="preserve"> this document, to </w:t>
      </w:r>
      <w:r w:rsidRPr="00FF481B">
        <w:t xml:space="preserve">the North American ALMA </w:t>
      </w:r>
      <w:r>
        <w:t>Development Program</w:t>
      </w:r>
      <w:r w:rsidRPr="00FF481B">
        <w:t xml:space="preserve"> </w:t>
      </w:r>
      <w:r w:rsidRPr="00446E53">
        <w:t>at</w:t>
      </w:r>
      <w:r w:rsidRPr="00FF481B">
        <w:t xml:space="preserve"> </w:t>
      </w:r>
      <w:hyperlink r:id="rId23">
        <w:r>
          <w:rPr>
            <w:color w:val="0000FF"/>
            <w:u w:val="single" w:color="0000FF"/>
          </w:rPr>
          <w:t>almadevelopment@nrao.edu</w:t>
        </w:r>
      </w:hyperlink>
      <w:r w:rsidRPr="00936A6B">
        <w:t xml:space="preserve"> </w:t>
      </w:r>
      <w:r w:rsidRPr="00446E53">
        <w:t>by</w:t>
      </w:r>
      <w:r w:rsidRPr="00936A6B">
        <w:t xml:space="preserve"> April </w:t>
      </w:r>
      <w:r>
        <w:t>13</w:t>
      </w:r>
      <w:r w:rsidRPr="00936A6B">
        <w:t>, 2019.</w:t>
      </w:r>
    </w:p>
    <w:p w14:paraId="023A85AA" w14:textId="77777777" w:rsidR="0072447C" w:rsidRPr="00446E53" w:rsidRDefault="0072447C" w:rsidP="0072447C">
      <w:pPr>
        <w:pStyle w:val="BodyText"/>
        <w:spacing w:line="241" w:lineRule="auto"/>
        <w:ind w:left="120" w:right="114"/>
        <w:jc w:val="both"/>
      </w:pPr>
      <w:r w:rsidRPr="00936A6B">
        <w:t xml:space="preserve">Questions shall, </w:t>
      </w:r>
      <w:r w:rsidRPr="00446E53">
        <w:t>where</w:t>
      </w:r>
      <w:r w:rsidRPr="00936A6B">
        <w:t xml:space="preserve"> possible, make </w:t>
      </w:r>
      <w:r w:rsidRPr="00446E53">
        <w:t>reference</w:t>
      </w:r>
      <w:r w:rsidRPr="00936A6B">
        <w:t xml:space="preserve"> to the specific section(s) of the solicitation document (“</w:t>
      </w:r>
      <w:r w:rsidRPr="00936A6B">
        <w:rPr>
          <w:rFonts w:cs="Gill Sans MT"/>
          <w:i/>
        </w:rPr>
        <w:t>Call for Study Proposals</w:t>
      </w:r>
      <w:r w:rsidRPr="00936A6B">
        <w:t xml:space="preserve">”) </w:t>
      </w:r>
      <w:r w:rsidRPr="00446E53">
        <w:t>requiring</w:t>
      </w:r>
      <w:r w:rsidRPr="00936A6B">
        <w:t xml:space="preserve"> clarification. When answering, NRAO </w:t>
      </w:r>
      <w:r w:rsidRPr="00446E53">
        <w:t>will</w:t>
      </w:r>
      <w:r w:rsidRPr="00936A6B">
        <w:t xml:space="preserve"> forward replies, together with the questions </w:t>
      </w:r>
      <w:r w:rsidRPr="00446E53">
        <w:t>received,</w:t>
      </w:r>
      <w:r w:rsidRPr="00936A6B">
        <w:t xml:space="preserve"> to </w:t>
      </w:r>
      <w:r w:rsidRPr="00446E53">
        <w:t>all</w:t>
      </w:r>
      <w:r w:rsidRPr="00936A6B">
        <w:t xml:space="preserve"> Proposers </w:t>
      </w:r>
      <w:r w:rsidRPr="00446E53">
        <w:t>who</w:t>
      </w:r>
      <w:r w:rsidRPr="00936A6B">
        <w:t xml:space="preserve"> </w:t>
      </w:r>
      <w:r w:rsidRPr="00446E53">
        <w:t>have</w:t>
      </w:r>
      <w:r w:rsidRPr="00936A6B">
        <w:t xml:space="preserve"> submitted </w:t>
      </w:r>
      <w:r w:rsidRPr="00446E53">
        <w:t>a</w:t>
      </w:r>
      <w:r w:rsidRPr="00936A6B">
        <w:t xml:space="preserve"> Notice of </w:t>
      </w:r>
      <w:r w:rsidRPr="00446E53">
        <w:t>Intent.</w:t>
      </w:r>
      <w:r w:rsidRPr="00936A6B">
        <w:t xml:space="preserve"> Replies </w:t>
      </w:r>
      <w:r w:rsidRPr="00446E53">
        <w:t>will</w:t>
      </w:r>
      <w:r w:rsidRPr="00936A6B">
        <w:t xml:space="preserve"> also </w:t>
      </w:r>
      <w:r w:rsidRPr="00446E53">
        <w:t>be</w:t>
      </w:r>
      <w:r w:rsidRPr="00936A6B">
        <w:t xml:space="preserve"> posted to the “</w:t>
      </w:r>
      <w:r w:rsidRPr="00936A6B">
        <w:rPr>
          <w:rFonts w:cs="Gill Sans MT"/>
          <w:i/>
        </w:rPr>
        <w:t>Frequently Asked Questions</w:t>
      </w:r>
      <w:r w:rsidRPr="00936A6B">
        <w:t xml:space="preserve">” </w:t>
      </w:r>
      <w:hyperlink r:id="rId24" w:history="1">
        <w:r w:rsidRPr="00936A6B">
          <w:rPr>
            <w:rStyle w:val="Hyperlink"/>
          </w:rPr>
          <w:t>webpage</w:t>
        </w:r>
      </w:hyperlink>
      <w:r>
        <w:t>.</w:t>
      </w:r>
    </w:p>
    <w:p w14:paraId="6B984250" w14:textId="2EDE748D" w:rsidR="00FE43DF" w:rsidRPr="0091375A" w:rsidRDefault="00FE43DF" w:rsidP="00BB00FA">
      <w:pPr>
        <w:pStyle w:val="BodyText"/>
        <w:spacing w:before="200" w:after="120" w:line="241" w:lineRule="auto"/>
        <w:ind w:left="120" w:right="114"/>
        <w:rPr>
          <w:rFonts w:asciiTheme="minorHAnsi" w:hAnsiTheme="minorHAnsi"/>
          <w:b/>
          <w:smallCaps/>
          <w:color w:val="17365D"/>
          <w:sz w:val="36"/>
          <w:szCs w:val="36"/>
        </w:rPr>
      </w:pPr>
      <w:r w:rsidRPr="0091375A">
        <w:rPr>
          <w:rFonts w:asciiTheme="minorHAnsi" w:hAnsiTheme="minorHAnsi"/>
          <w:b/>
          <w:smallCaps/>
          <w:color w:val="17365D"/>
          <w:sz w:val="36"/>
          <w:szCs w:val="36"/>
        </w:rPr>
        <w:t xml:space="preserve">Section </w:t>
      </w:r>
      <w:proofErr w:type="gramStart"/>
      <w:r w:rsidRPr="0091375A">
        <w:rPr>
          <w:rFonts w:asciiTheme="minorHAnsi" w:hAnsiTheme="minorHAnsi"/>
          <w:b/>
          <w:smallCaps/>
          <w:color w:val="17365D"/>
          <w:sz w:val="36"/>
          <w:szCs w:val="36"/>
        </w:rPr>
        <w:t>10</w:t>
      </w:r>
      <w:r w:rsidRPr="00446E53">
        <w:rPr>
          <w:rFonts w:asciiTheme="minorHAnsi" w:hAnsiTheme="minorHAnsi"/>
          <w:b/>
          <w:smallCaps/>
          <w:color w:val="17365D"/>
          <w:sz w:val="36"/>
          <w:szCs w:val="36"/>
        </w:rPr>
        <w:t xml:space="preserve">.0 </w:t>
      </w:r>
      <w:r w:rsidRPr="0091375A">
        <w:rPr>
          <w:rFonts w:asciiTheme="minorHAnsi" w:hAnsiTheme="minorHAnsi"/>
          <w:b/>
          <w:smallCaps/>
          <w:color w:val="17365D"/>
          <w:sz w:val="36"/>
          <w:szCs w:val="36"/>
        </w:rPr>
        <w:t xml:space="preserve"> </w:t>
      </w:r>
      <w:r w:rsidR="00084AC4" w:rsidRPr="0091375A">
        <w:rPr>
          <w:rFonts w:asciiTheme="minorHAnsi" w:hAnsiTheme="minorHAnsi"/>
          <w:b/>
          <w:smallCaps/>
          <w:color w:val="17365D"/>
          <w:sz w:val="36"/>
          <w:szCs w:val="36"/>
        </w:rPr>
        <w:t>Cycle</w:t>
      </w:r>
      <w:proofErr w:type="gramEnd"/>
      <w:r w:rsidR="00084AC4" w:rsidRPr="0091375A">
        <w:rPr>
          <w:rFonts w:asciiTheme="minorHAnsi" w:hAnsiTheme="minorHAnsi"/>
          <w:b/>
          <w:smallCaps/>
          <w:color w:val="17365D"/>
          <w:sz w:val="36"/>
          <w:szCs w:val="36"/>
        </w:rPr>
        <w:t xml:space="preserve"> </w:t>
      </w:r>
      <w:r w:rsidR="00FA1E22">
        <w:rPr>
          <w:rFonts w:asciiTheme="minorHAnsi" w:hAnsiTheme="minorHAnsi"/>
          <w:b/>
          <w:smallCaps/>
          <w:color w:val="17365D"/>
          <w:sz w:val="36"/>
          <w:szCs w:val="36"/>
        </w:rPr>
        <w:t>8</w:t>
      </w:r>
      <w:r w:rsidR="002C70CA" w:rsidRPr="0091375A">
        <w:rPr>
          <w:rFonts w:asciiTheme="minorHAnsi" w:hAnsiTheme="minorHAnsi"/>
          <w:b/>
          <w:smallCaps/>
          <w:color w:val="17365D"/>
          <w:sz w:val="36"/>
          <w:szCs w:val="36"/>
        </w:rPr>
        <w:t xml:space="preserve"> </w:t>
      </w:r>
      <w:r w:rsidRPr="0091375A">
        <w:rPr>
          <w:rFonts w:asciiTheme="minorHAnsi" w:hAnsiTheme="minorHAnsi"/>
          <w:b/>
          <w:smallCaps/>
          <w:color w:val="17365D"/>
          <w:sz w:val="36"/>
          <w:szCs w:val="36"/>
        </w:rPr>
        <w:t>Schedule</w:t>
      </w:r>
      <w:r w:rsidR="00797D6D" w:rsidRPr="0091375A">
        <w:rPr>
          <w:rFonts w:asciiTheme="minorHAnsi" w:hAnsiTheme="minorHAnsi"/>
          <w:b/>
          <w:smallCaps/>
          <w:color w:val="17365D"/>
          <w:sz w:val="36"/>
          <w:szCs w:val="36"/>
        </w:rPr>
        <w:t xml:space="preserve"> Summary</w:t>
      </w:r>
      <w:r w:rsidR="00813D3A" w:rsidRPr="0091375A">
        <w:rPr>
          <w:rFonts w:asciiTheme="minorHAnsi" w:hAnsiTheme="minorHAnsi"/>
          <w:b/>
          <w:smallCaps/>
          <w:color w:val="17365D"/>
          <w:sz w:val="36"/>
          <w:szCs w:val="36"/>
        </w:rPr>
        <w:t xml:space="preserve"> - Studies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  <w:tblCaption w:val="Milestone"/>
      </w:tblPr>
      <w:tblGrid>
        <w:gridCol w:w="4770"/>
        <w:gridCol w:w="2430"/>
        <w:gridCol w:w="2328"/>
      </w:tblGrid>
      <w:tr w:rsidR="0043726A" w:rsidRPr="005F2776" w14:paraId="0D845903" w14:textId="77777777" w:rsidTr="0043726A">
        <w:trPr>
          <w:trHeight w:hRule="exact" w:val="423"/>
        </w:trPr>
        <w:tc>
          <w:tcPr>
            <w:tcW w:w="4770" w:type="dxa"/>
            <w:shd w:val="clear" w:color="auto" w:fill="B8CCE4" w:themeFill="accent1" w:themeFillTint="66"/>
            <w:vAlign w:val="center"/>
          </w:tcPr>
          <w:p w14:paraId="4B34F6F7" w14:textId="77777777" w:rsidR="0043726A" w:rsidRPr="00446E53" w:rsidRDefault="0043726A" w:rsidP="0043726A">
            <w:pPr>
              <w:pStyle w:val="TableParagraph"/>
              <w:spacing w:before="37"/>
              <w:ind w:left="99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91375A">
              <w:rPr>
                <w:rFonts w:ascii="Gill Sans MT"/>
                <w:b/>
                <w:color w:val="17365D"/>
                <w:sz w:val="24"/>
              </w:rPr>
              <w:t>Milestone</w:t>
            </w:r>
          </w:p>
        </w:tc>
        <w:tc>
          <w:tcPr>
            <w:tcW w:w="2430" w:type="dxa"/>
            <w:shd w:val="clear" w:color="auto" w:fill="B8CCE4" w:themeFill="accent1" w:themeFillTint="66"/>
            <w:vAlign w:val="center"/>
          </w:tcPr>
          <w:p w14:paraId="49F33DF8" w14:textId="77777777" w:rsidR="0043726A" w:rsidRPr="00446E53" w:rsidRDefault="0043726A" w:rsidP="0043726A">
            <w:pPr>
              <w:pStyle w:val="TableParagraph"/>
              <w:spacing w:before="55"/>
              <w:ind w:left="99"/>
              <w:rPr>
                <w:rFonts w:ascii="Gill Sans MT" w:eastAsia="Gill Sans MT" w:hAnsi="Gill Sans MT" w:cs="Gill Sans MT"/>
              </w:rPr>
            </w:pPr>
            <w:r w:rsidRPr="0091375A">
              <w:rPr>
                <w:rFonts w:ascii="Gill Sans MT"/>
                <w:b/>
                <w:color w:val="17365D"/>
              </w:rPr>
              <w:t>Date</w:t>
            </w:r>
          </w:p>
        </w:tc>
        <w:tc>
          <w:tcPr>
            <w:tcW w:w="2328" w:type="dxa"/>
            <w:shd w:val="clear" w:color="auto" w:fill="B8CCE4" w:themeFill="accent1" w:themeFillTint="66"/>
            <w:vAlign w:val="center"/>
          </w:tcPr>
          <w:p w14:paraId="139D1D93" w14:textId="77777777" w:rsidR="0043726A" w:rsidRPr="00446E53" w:rsidRDefault="0043726A" w:rsidP="0043726A">
            <w:pPr>
              <w:pStyle w:val="TableParagraph"/>
              <w:spacing w:before="55"/>
              <w:ind w:left="99"/>
              <w:rPr>
                <w:rFonts w:ascii="Gill Sans MT" w:eastAsia="Gill Sans MT" w:hAnsi="Gill Sans MT" w:cs="Gill Sans MT"/>
              </w:rPr>
            </w:pPr>
            <w:r w:rsidRPr="0091375A">
              <w:rPr>
                <w:rFonts w:ascii="Gill Sans MT"/>
                <w:b/>
                <w:color w:val="17365D"/>
              </w:rPr>
              <w:t>Reference Section</w:t>
            </w:r>
          </w:p>
        </w:tc>
      </w:tr>
      <w:tr w:rsidR="0043726A" w:rsidRPr="005F2776" w14:paraId="326C7E72" w14:textId="77777777" w:rsidTr="0043726A">
        <w:trPr>
          <w:trHeight w:hRule="exact" w:val="432"/>
        </w:trPr>
        <w:tc>
          <w:tcPr>
            <w:tcW w:w="4770" w:type="dxa"/>
            <w:vAlign w:val="center"/>
          </w:tcPr>
          <w:p w14:paraId="29577BF1" w14:textId="77777777" w:rsidR="0043726A" w:rsidRPr="00446E53" w:rsidRDefault="0043726A" w:rsidP="0043726A">
            <w:pPr>
              <w:pStyle w:val="TableParagraph"/>
              <w:spacing w:before="22"/>
              <w:ind w:left="99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91375A">
              <w:rPr>
                <w:rFonts w:ascii="Gill Sans MT"/>
                <w:sz w:val="24"/>
                <w:szCs w:val="24"/>
              </w:rPr>
              <w:t xml:space="preserve">Release </w:t>
            </w:r>
            <w:r w:rsidRPr="00446E53">
              <w:rPr>
                <w:rFonts w:ascii="Gill Sans MT"/>
                <w:sz w:val="24"/>
                <w:szCs w:val="24"/>
              </w:rPr>
              <w:t>of</w:t>
            </w:r>
            <w:r w:rsidRPr="0091375A">
              <w:rPr>
                <w:rFonts w:ascii="Gill Sans MT"/>
                <w:sz w:val="24"/>
                <w:szCs w:val="24"/>
              </w:rPr>
              <w:t xml:space="preserve"> Call</w:t>
            </w:r>
            <w:r w:rsidRPr="00446E53">
              <w:rPr>
                <w:rFonts w:ascii="Gill Sans MT"/>
                <w:sz w:val="24"/>
                <w:szCs w:val="24"/>
              </w:rPr>
              <w:t xml:space="preserve"> </w:t>
            </w:r>
            <w:r w:rsidRPr="0091375A">
              <w:rPr>
                <w:rFonts w:ascii="Gill Sans MT"/>
                <w:sz w:val="24"/>
                <w:szCs w:val="24"/>
              </w:rPr>
              <w:t>for</w:t>
            </w:r>
            <w:r w:rsidRPr="00446E53">
              <w:rPr>
                <w:rFonts w:ascii="Gill Sans MT"/>
                <w:sz w:val="24"/>
                <w:szCs w:val="24"/>
              </w:rPr>
              <w:t xml:space="preserve"> </w:t>
            </w:r>
            <w:r w:rsidRPr="0091375A">
              <w:rPr>
                <w:rFonts w:ascii="Gill Sans MT"/>
                <w:sz w:val="24"/>
                <w:szCs w:val="24"/>
              </w:rPr>
              <w:t>Study Proposals</w:t>
            </w:r>
          </w:p>
        </w:tc>
        <w:tc>
          <w:tcPr>
            <w:tcW w:w="2430" w:type="dxa"/>
            <w:vAlign w:val="center"/>
          </w:tcPr>
          <w:p w14:paraId="1C3A9AB4" w14:textId="3EC6DD4D" w:rsidR="0043726A" w:rsidRPr="0091375A" w:rsidRDefault="00084AC4">
            <w:pPr>
              <w:pStyle w:val="TableParagraph"/>
              <w:spacing w:before="22"/>
              <w:ind w:left="99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8F36B3">
              <w:rPr>
                <w:rFonts w:ascii="Gill Sans MT"/>
                <w:sz w:val="24"/>
                <w:szCs w:val="24"/>
              </w:rPr>
              <w:t>20</w:t>
            </w:r>
            <w:r w:rsidR="002C70CA" w:rsidRPr="0091375A">
              <w:rPr>
                <w:rFonts w:ascii="Gill Sans MT"/>
                <w:sz w:val="24"/>
                <w:szCs w:val="24"/>
              </w:rPr>
              <w:t>1</w:t>
            </w:r>
            <w:r w:rsidR="00FA1E22">
              <w:rPr>
                <w:rFonts w:ascii="Gill Sans MT"/>
                <w:sz w:val="24"/>
                <w:szCs w:val="24"/>
              </w:rPr>
              <w:t>9</w:t>
            </w:r>
            <w:r w:rsidR="0043726A" w:rsidRPr="0091375A">
              <w:rPr>
                <w:rFonts w:ascii="Gill Sans MT"/>
                <w:sz w:val="24"/>
                <w:szCs w:val="24"/>
              </w:rPr>
              <w:t xml:space="preserve"> </w:t>
            </w:r>
            <w:r w:rsidR="002C70CA" w:rsidRPr="0091375A">
              <w:rPr>
                <w:rFonts w:ascii="Gill Sans MT"/>
                <w:sz w:val="24"/>
                <w:szCs w:val="24"/>
              </w:rPr>
              <w:t>December</w:t>
            </w:r>
            <w:r w:rsidR="0043726A" w:rsidRPr="0091375A">
              <w:rPr>
                <w:rFonts w:ascii="Gill Sans MT"/>
                <w:sz w:val="24"/>
                <w:szCs w:val="24"/>
              </w:rPr>
              <w:t xml:space="preserve"> </w:t>
            </w:r>
            <w:r w:rsidR="00032AAB" w:rsidRPr="0091375A">
              <w:rPr>
                <w:rFonts w:ascii="Gill Sans MT"/>
                <w:sz w:val="24"/>
                <w:szCs w:val="24"/>
              </w:rPr>
              <w:t>19</w:t>
            </w:r>
          </w:p>
        </w:tc>
        <w:tc>
          <w:tcPr>
            <w:tcW w:w="2328" w:type="dxa"/>
            <w:vAlign w:val="center"/>
          </w:tcPr>
          <w:p w14:paraId="0F4DB02E" w14:textId="77777777" w:rsidR="0043726A" w:rsidRPr="00446E53" w:rsidRDefault="0043726A" w:rsidP="00551214">
            <w:pPr>
              <w:pStyle w:val="TableParagraph"/>
              <w:spacing w:before="22"/>
              <w:ind w:left="99"/>
              <w:rPr>
                <w:rFonts w:ascii="Gill Sans MT" w:eastAsia="Gill Sans MT" w:hAnsi="Gill Sans MT" w:cs="Gill Sans MT"/>
                <w:sz w:val="24"/>
                <w:szCs w:val="24"/>
                <w:highlight w:val="yellow"/>
              </w:rPr>
            </w:pPr>
            <w:r w:rsidRPr="0091375A">
              <w:rPr>
                <w:rFonts w:ascii="Gill Sans MT"/>
                <w:sz w:val="24"/>
                <w:szCs w:val="24"/>
              </w:rPr>
              <w:t xml:space="preserve">Section </w:t>
            </w:r>
            <w:r w:rsidR="00551214" w:rsidRPr="0091375A">
              <w:rPr>
                <w:rFonts w:ascii="Gill Sans MT"/>
                <w:sz w:val="24"/>
                <w:szCs w:val="24"/>
              </w:rPr>
              <w:t>2</w:t>
            </w:r>
            <w:r w:rsidRPr="0091375A">
              <w:rPr>
                <w:rFonts w:ascii="Gill Sans MT"/>
                <w:sz w:val="24"/>
                <w:szCs w:val="24"/>
              </w:rPr>
              <w:t>.1</w:t>
            </w:r>
          </w:p>
        </w:tc>
      </w:tr>
      <w:tr w:rsidR="0043726A" w:rsidRPr="005F2776" w14:paraId="360D6FEB" w14:textId="77777777" w:rsidTr="0043726A">
        <w:trPr>
          <w:trHeight w:hRule="exact" w:val="432"/>
        </w:trPr>
        <w:tc>
          <w:tcPr>
            <w:tcW w:w="4770" w:type="dxa"/>
            <w:vAlign w:val="center"/>
          </w:tcPr>
          <w:p w14:paraId="073BBBED" w14:textId="77777777" w:rsidR="0043726A" w:rsidRPr="00446E53" w:rsidRDefault="0043726A" w:rsidP="0043726A">
            <w:pPr>
              <w:pStyle w:val="TableParagraph"/>
              <w:spacing w:before="22"/>
              <w:ind w:left="99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91375A">
              <w:rPr>
                <w:rFonts w:ascii="Gill Sans MT"/>
                <w:sz w:val="24"/>
                <w:szCs w:val="24"/>
              </w:rPr>
              <w:t>Informational</w:t>
            </w:r>
            <w:r w:rsidRPr="00446E53">
              <w:rPr>
                <w:rFonts w:ascii="Gill Sans MT"/>
                <w:sz w:val="24"/>
                <w:szCs w:val="24"/>
              </w:rPr>
              <w:t xml:space="preserve"> </w:t>
            </w:r>
            <w:r w:rsidR="00F80A43" w:rsidRPr="0091375A">
              <w:rPr>
                <w:rFonts w:ascii="Gill Sans MT"/>
                <w:sz w:val="24"/>
                <w:szCs w:val="24"/>
              </w:rPr>
              <w:t>M</w:t>
            </w:r>
            <w:r w:rsidRPr="0091375A">
              <w:rPr>
                <w:rFonts w:ascii="Gill Sans MT"/>
                <w:sz w:val="24"/>
                <w:szCs w:val="24"/>
              </w:rPr>
              <w:t>eeting</w:t>
            </w:r>
          </w:p>
        </w:tc>
        <w:tc>
          <w:tcPr>
            <w:tcW w:w="2430" w:type="dxa"/>
            <w:vAlign w:val="center"/>
          </w:tcPr>
          <w:p w14:paraId="19A524C7" w14:textId="003791BD" w:rsidR="0043726A" w:rsidRPr="008F36B3" w:rsidRDefault="002C70CA">
            <w:pPr>
              <w:pStyle w:val="TableParagraph"/>
              <w:spacing w:before="22"/>
              <w:ind w:left="99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8F36B3">
              <w:rPr>
                <w:rFonts w:ascii="Gill Sans MT"/>
                <w:sz w:val="24"/>
                <w:szCs w:val="24"/>
              </w:rPr>
              <w:t>20</w:t>
            </w:r>
            <w:r w:rsidR="00FA1E22">
              <w:rPr>
                <w:rFonts w:ascii="Gill Sans MT"/>
                <w:sz w:val="24"/>
                <w:szCs w:val="24"/>
              </w:rPr>
              <w:t>20</w:t>
            </w:r>
            <w:r w:rsidR="008F36B3">
              <w:rPr>
                <w:rFonts w:ascii="Gill Sans MT"/>
                <w:sz w:val="24"/>
                <w:szCs w:val="24"/>
              </w:rPr>
              <w:t xml:space="preserve"> January 16</w:t>
            </w:r>
          </w:p>
        </w:tc>
        <w:tc>
          <w:tcPr>
            <w:tcW w:w="2328" w:type="dxa"/>
            <w:vAlign w:val="center"/>
          </w:tcPr>
          <w:p w14:paraId="6F80AA2D" w14:textId="77777777" w:rsidR="0043726A" w:rsidRPr="00446E53" w:rsidRDefault="0043726A" w:rsidP="00F80A43">
            <w:pPr>
              <w:pStyle w:val="TableParagraph"/>
              <w:spacing w:before="22"/>
              <w:ind w:left="99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91375A">
              <w:rPr>
                <w:rFonts w:ascii="Gill Sans MT"/>
                <w:sz w:val="24"/>
                <w:szCs w:val="24"/>
              </w:rPr>
              <w:t xml:space="preserve">Section </w:t>
            </w:r>
            <w:r w:rsidR="00F80A43" w:rsidRPr="0091375A">
              <w:rPr>
                <w:rFonts w:ascii="Gill Sans MT"/>
                <w:sz w:val="24"/>
                <w:szCs w:val="24"/>
              </w:rPr>
              <w:t>9.0</w:t>
            </w:r>
          </w:p>
        </w:tc>
      </w:tr>
      <w:tr w:rsidR="0043726A" w:rsidRPr="005F2776" w14:paraId="0404891A" w14:textId="77777777" w:rsidTr="0043726A">
        <w:trPr>
          <w:trHeight w:hRule="exact" w:val="432"/>
        </w:trPr>
        <w:tc>
          <w:tcPr>
            <w:tcW w:w="4770" w:type="dxa"/>
            <w:vAlign w:val="center"/>
          </w:tcPr>
          <w:p w14:paraId="3C8B4FAE" w14:textId="77777777" w:rsidR="0043726A" w:rsidRPr="00446E53" w:rsidRDefault="0043726A" w:rsidP="0043726A">
            <w:pPr>
              <w:pStyle w:val="TableParagraph"/>
              <w:spacing w:before="22"/>
              <w:ind w:left="99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91375A">
              <w:rPr>
                <w:rFonts w:ascii="Gill Sans MT"/>
                <w:sz w:val="24"/>
                <w:szCs w:val="24"/>
              </w:rPr>
              <w:t xml:space="preserve">Notice </w:t>
            </w:r>
            <w:r w:rsidRPr="00446E53">
              <w:rPr>
                <w:rFonts w:ascii="Gill Sans MT"/>
                <w:sz w:val="24"/>
                <w:szCs w:val="24"/>
              </w:rPr>
              <w:t>of</w:t>
            </w:r>
            <w:r w:rsidRPr="0091375A">
              <w:rPr>
                <w:rFonts w:ascii="Gill Sans MT"/>
                <w:sz w:val="24"/>
                <w:szCs w:val="24"/>
              </w:rPr>
              <w:t xml:space="preserve"> Intent</w:t>
            </w:r>
          </w:p>
        </w:tc>
        <w:tc>
          <w:tcPr>
            <w:tcW w:w="2430" w:type="dxa"/>
            <w:vAlign w:val="center"/>
          </w:tcPr>
          <w:p w14:paraId="477CA0B9" w14:textId="3D161BB6" w:rsidR="0043726A" w:rsidRPr="008F36B3" w:rsidRDefault="008F36B3" w:rsidP="00A83714">
            <w:pPr>
              <w:pStyle w:val="TableParagraph"/>
              <w:spacing w:before="22"/>
              <w:ind w:left="99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sz w:val="24"/>
                <w:szCs w:val="24"/>
              </w:rPr>
              <w:t>20</w:t>
            </w:r>
            <w:r w:rsidR="00FA1E22">
              <w:rPr>
                <w:rFonts w:ascii="Gill Sans MT"/>
                <w:sz w:val="24"/>
                <w:szCs w:val="24"/>
              </w:rPr>
              <w:t>20</w:t>
            </w:r>
            <w:r w:rsidRPr="0091375A">
              <w:rPr>
                <w:rFonts w:ascii="Gill Sans MT"/>
                <w:sz w:val="24"/>
                <w:szCs w:val="24"/>
              </w:rPr>
              <w:t xml:space="preserve"> </w:t>
            </w:r>
            <w:r w:rsidR="0043726A" w:rsidRPr="0091375A">
              <w:rPr>
                <w:rFonts w:ascii="Gill Sans MT"/>
                <w:sz w:val="24"/>
                <w:szCs w:val="24"/>
              </w:rPr>
              <w:t>Ma</w:t>
            </w:r>
            <w:r w:rsidR="00A83714" w:rsidRPr="0091375A">
              <w:rPr>
                <w:rFonts w:ascii="Gill Sans MT"/>
                <w:sz w:val="24"/>
                <w:szCs w:val="24"/>
              </w:rPr>
              <w:t>rch</w:t>
            </w:r>
            <w:r w:rsidR="0043726A" w:rsidRPr="008F36B3">
              <w:rPr>
                <w:rFonts w:ascii="Gill Sans MT"/>
                <w:sz w:val="24"/>
                <w:szCs w:val="24"/>
              </w:rPr>
              <w:t xml:space="preserve"> 1</w:t>
            </w:r>
            <w:r w:rsidR="00FA1E22">
              <w:rPr>
                <w:rFonts w:ascii="Gill Sans MT"/>
                <w:sz w:val="24"/>
                <w:szCs w:val="24"/>
              </w:rPr>
              <w:t>6</w:t>
            </w:r>
          </w:p>
        </w:tc>
        <w:tc>
          <w:tcPr>
            <w:tcW w:w="2328" w:type="dxa"/>
            <w:vAlign w:val="center"/>
          </w:tcPr>
          <w:p w14:paraId="132EC33C" w14:textId="1431EF8F" w:rsidR="0043726A" w:rsidRPr="00446E53" w:rsidRDefault="0043726A">
            <w:pPr>
              <w:pStyle w:val="TableParagraph"/>
              <w:spacing w:before="22"/>
              <w:ind w:left="100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91375A">
              <w:rPr>
                <w:rFonts w:ascii="Gill Sans MT"/>
                <w:sz w:val="24"/>
                <w:szCs w:val="24"/>
              </w:rPr>
              <w:t xml:space="preserve">Section </w:t>
            </w:r>
            <w:r w:rsidR="00F80A43" w:rsidRPr="0091375A">
              <w:rPr>
                <w:rFonts w:ascii="Gill Sans MT"/>
                <w:sz w:val="24"/>
                <w:szCs w:val="24"/>
              </w:rPr>
              <w:t>2.</w:t>
            </w:r>
            <w:r w:rsidR="008F36B3">
              <w:rPr>
                <w:rFonts w:ascii="Gill Sans MT"/>
                <w:sz w:val="24"/>
                <w:szCs w:val="24"/>
              </w:rPr>
              <w:t>3</w:t>
            </w:r>
          </w:p>
        </w:tc>
      </w:tr>
      <w:tr w:rsidR="00301EA7" w:rsidRPr="005F2776" w14:paraId="3F84FAE8" w14:textId="77777777" w:rsidTr="0043726A">
        <w:trPr>
          <w:trHeight w:hRule="exact" w:val="432"/>
        </w:trPr>
        <w:tc>
          <w:tcPr>
            <w:tcW w:w="4770" w:type="dxa"/>
            <w:vAlign w:val="center"/>
          </w:tcPr>
          <w:p w14:paraId="3D0C55AE" w14:textId="77777777" w:rsidR="00301EA7" w:rsidRPr="0091375A" w:rsidRDefault="00D02F69" w:rsidP="00301EA7">
            <w:pPr>
              <w:pStyle w:val="TableParagraph"/>
              <w:spacing w:before="22"/>
              <w:ind w:left="99"/>
              <w:rPr>
                <w:rFonts w:ascii="Gill Sans MT"/>
                <w:sz w:val="24"/>
                <w:szCs w:val="24"/>
              </w:rPr>
            </w:pPr>
            <w:r w:rsidRPr="0091375A">
              <w:rPr>
                <w:rFonts w:ascii="Gill Sans MT"/>
                <w:sz w:val="24"/>
                <w:szCs w:val="24"/>
              </w:rPr>
              <w:t>Proposer</w:t>
            </w:r>
            <w:r w:rsidRPr="0091375A">
              <w:rPr>
                <w:rFonts w:ascii="Gill Sans MT"/>
                <w:sz w:val="24"/>
                <w:szCs w:val="24"/>
              </w:rPr>
              <w:t>’</w:t>
            </w:r>
            <w:r w:rsidRPr="0091375A">
              <w:rPr>
                <w:rFonts w:ascii="Gill Sans MT"/>
                <w:sz w:val="24"/>
                <w:szCs w:val="24"/>
              </w:rPr>
              <w:t xml:space="preserve">s </w:t>
            </w:r>
            <w:r w:rsidR="00301EA7" w:rsidRPr="0091375A">
              <w:rPr>
                <w:rFonts w:ascii="Gill Sans MT"/>
                <w:sz w:val="24"/>
                <w:szCs w:val="24"/>
              </w:rPr>
              <w:t xml:space="preserve">Questions Submitted </w:t>
            </w:r>
            <w:r w:rsidR="00301EA7" w:rsidRPr="0091375A">
              <w:rPr>
                <w:rFonts w:ascii="Gill Sans MT"/>
                <w:i/>
                <w:sz w:val="24"/>
                <w:szCs w:val="24"/>
              </w:rPr>
              <w:t>no-later-than</w:t>
            </w:r>
          </w:p>
        </w:tc>
        <w:tc>
          <w:tcPr>
            <w:tcW w:w="2430" w:type="dxa"/>
            <w:vAlign w:val="center"/>
          </w:tcPr>
          <w:p w14:paraId="1D3FC6A2" w14:textId="3A63B2AC" w:rsidR="00301EA7" w:rsidRPr="008F36B3" w:rsidRDefault="002C70CA">
            <w:pPr>
              <w:pStyle w:val="TableParagraph"/>
              <w:spacing w:before="22"/>
              <w:ind w:left="99"/>
              <w:rPr>
                <w:rFonts w:ascii="Gill Sans MT"/>
                <w:sz w:val="24"/>
                <w:szCs w:val="24"/>
              </w:rPr>
            </w:pPr>
            <w:r w:rsidRPr="008F36B3">
              <w:rPr>
                <w:rFonts w:ascii="Gill Sans MT"/>
                <w:sz w:val="24"/>
                <w:szCs w:val="24"/>
              </w:rPr>
              <w:t>20</w:t>
            </w:r>
            <w:r w:rsidR="00FA1E22">
              <w:rPr>
                <w:rFonts w:ascii="Gill Sans MT"/>
                <w:sz w:val="24"/>
                <w:szCs w:val="24"/>
              </w:rPr>
              <w:t>20</w:t>
            </w:r>
            <w:r w:rsidRPr="008F36B3">
              <w:rPr>
                <w:rFonts w:ascii="Gill Sans MT"/>
                <w:sz w:val="24"/>
                <w:szCs w:val="24"/>
              </w:rPr>
              <w:t xml:space="preserve"> </w:t>
            </w:r>
            <w:r w:rsidR="00084AC4" w:rsidRPr="008F36B3">
              <w:rPr>
                <w:rFonts w:ascii="Gill Sans MT"/>
                <w:sz w:val="24"/>
                <w:szCs w:val="24"/>
              </w:rPr>
              <w:t xml:space="preserve">April </w:t>
            </w:r>
            <w:r w:rsidR="008F36B3">
              <w:rPr>
                <w:rFonts w:ascii="Gill Sans MT"/>
                <w:sz w:val="24"/>
                <w:szCs w:val="24"/>
              </w:rPr>
              <w:t>1</w:t>
            </w:r>
            <w:r w:rsidR="00FA1E22">
              <w:rPr>
                <w:rFonts w:ascii="Gill Sans MT"/>
                <w:sz w:val="24"/>
                <w:szCs w:val="24"/>
              </w:rPr>
              <w:t>3</w:t>
            </w:r>
          </w:p>
        </w:tc>
        <w:tc>
          <w:tcPr>
            <w:tcW w:w="2328" w:type="dxa"/>
            <w:vAlign w:val="center"/>
          </w:tcPr>
          <w:p w14:paraId="32B40733" w14:textId="77777777" w:rsidR="00301EA7" w:rsidRPr="0091375A" w:rsidRDefault="00301EA7" w:rsidP="00F80A43">
            <w:pPr>
              <w:pStyle w:val="TableParagraph"/>
              <w:spacing w:before="22"/>
              <w:ind w:left="99"/>
              <w:rPr>
                <w:rFonts w:ascii="Gill Sans MT"/>
                <w:sz w:val="24"/>
                <w:szCs w:val="24"/>
              </w:rPr>
            </w:pPr>
            <w:r w:rsidRPr="0091375A">
              <w:rPr>
                <w:rFonts w:ascii="Gill Sans MT"/>
                <w:sz w:val="24"/>
                <w:szCs w:val="24"/>
              </w:rPr>
              <w:t>Section 9.0</w:t>
            </w:r>
          </w:p>
        </w:tc>
      </w:tr>
      <w:tr w:rsidR="0043726A" w:rsidRPr="005F2776" w14:paraId="2E33683A" w14:textId="77777777" w:rsidTr="0091375A">
        <w:trPr>
          <w:trHeight w:hRule="exact" w:val="432"/>
        </w:trPr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6B9A65C7" w14:textId="77777777" w:rsidR="0043726A" w:rsidRPr="00446E53" w:rsidRDefault="00813D3A" w:rsidP="0043726A">
            <w:pPr>
              <w:pStyle w:val="TableParagraph"/>
              <w:spacing w:before="22"/>
              <w:ind w:left="99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91375A">
              <w:rPr>
                <w:rFonts w:ascii="Gill Sans MT"/>
                <w:sz w:val="24"/>
                <w:szCs w:val="24"/>
              </w:rPr>
              <w:t>Proposal Deadline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1D3F78C8" w14:textId="54E4FDE5" w:rsidR="0043726A" w:rsidRPr="0091375A" w:rsidRDefault="002C70CA">
            <w:pPr>
              <w:pStyle w:val="TableParagraph"/>
              <w:spacing w:before="22"/>
              <w:ind w:left="99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8F36B3">
              <w:rPr>
                <w:rFonts w:ascii="Gill Sans MT"/>
                <w:sz w:val="24"/>
                <w:szCs w:val="24"/>
              </w:rPr>
              <w:t>20</w:t>
            </w:r>
            <w:r w:rsidR="00FA1E22">
              <w:rPr>
                <w:rFonts w:ascii="Gill Sans MT"/>
                <w:sz w:val="24"/>
                <w:szCs w:val="24"/>
              </w:rPr>
              <w:t>20</w:t>
            </w:r>
            <w:r w:rsidRPr="0091375A">
              <w:rPr>
                <w:rFonts w:ascii="Gill Sans MT"/>
                <w:sz w:val="24"/>
                <w:szCs w:val="24"/>
              </w:rPr>
              <w:t xml:space="preserve"> </w:t>
            </w:r>
            <w:r w:rsidR="00A83714" w:rsidRPr="0091375A">
              <w:rPr>
                <w:rFonts w:ascii="Gill Sans MT"/>
                <w:sz w:val="24"/>
                <w:szCs w:val="24"/>
              </w:rPr>
              <w:t>May</w:t>
            </w:r>
            <w:r w:rsidR="0043726A" w:rsidRPr="0091375A">
              <w:rPr>
                <w:rFonts w:ascii="Gill Sans MT"/>
                <w:sz w:val="24"/>
                <w:szCs w:val="24"/>
              </w:rPr>
              <w:t xml:space="preserve"> </w:t>
            </w:r>
            <w:r w:rsidR="00A83714" w:rsidRPr="0091375A">
              <w:rPr>
                <w:rFonts w:ascii="Gill Sans MT"/>
                <w:sz w:val="24"/>
                <w:szCs w:val="24"/>
              </w:rPr>
              <w:t>0</w:t>
            </w:r>
            <w:r w:rsidR="00084AC4" w:rsidRPr="0091375A">
              <w:rPr>
                <w:rFonts w:ascii="Gill Sans MT"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14:paraId="2709634E" w14:textId="6FED24F6" w:rsidR="0043726A" w:rsidRPr="00446E53" w:rsidRDefault="0043726A" w:rsidP="00F80A43">
            <w:pPr>
              <w:pStyle w:val="TableParagraph"/>
              <w:spacing w:before="22"/>
              <w:ind w:left="99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91375A">
              <w:rPr>
                <w:rFonts w:ascii="Gill Sans MT"/>
                <w:sz w:val="24"/>
                <w:szCs w:val="24"/>
              </w:rPr>
              <w:t xml:space="preserve">Section </w:t>
            </w:r>
            <w:r w:rsidR="00F80A43" w:rsidRPr="0091375A">
              <w:rPr>
                <w:rFonts w:ascii="Gill Sans MT"/>
                <w:sz w:val="24"/>
                <w:szCs w:val="24"/>
              </w:rPr>
              <w:t>2.</w:t>
            </w:r>
            <w:r w:rsidR="008F36B3">
              <w:rPr>
                <w:rFonts w:ascii="Gill Sans MT"/>
                <w:sz w:val="24"/>
                <w:szCs w:val="24"/>
              </w:rPr>
              <w:t>4</w:t>
            </w:r>
          </w:p>
        </w:tc>
      </w:tr>
      <w:tr w:rsidR="0043726A" w:rsidRPr="005F2776" w14:paraId="6641B9A2" w14:textId="77777777" w:rsidTr="0043726A">
        <w:trPr>
          <w:trHeight w:hRule="exact" w:val="432"/>
        </w:trPr>
        <w:tc>
          <w:tcPr>
            <w:tcW w:w="4770" w:type="dxa"/>
            <w:vAlign w:val="center"/>
          </w:tcPr>
          <w:p w14:paraId="05323817" w14:textId="77777777" w:rsidR="0043726A" w:rsidRPr="00446E53" w:rsidRDefault="0043726A" w:rsidP="0043726A">
            <w:pPr>
              <w:pStyle w:val="TableParagraph"/>
              <w:spacing w:before="22"/>
              <w:ind w:left="99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91375A">
              <w:rPr>
                <w:rFonts w:ascii="Gill Sans MT"/>
                <w:sz w:val="24"/>
                <w:szCs w:val="24"/>
              </w:rPr>
              <w:t xml:space="preserve">Notification </w:t>
            </w:r>
            <w:r w:rsidRPr="00446E53">
              <w:rPr>
                <w:rFonts w:ascii="Gill Sans MT"/>
                <w:sz w:val="24"/>
                <w:szCs w:val="24"/>
              </w:rPr>
              <w:t>of</w:t>
            </w:r>
            <w:r w:rsidRPr="0091375A">
              <w:rPr>
                <w:rFonts w:ascii="Gill Sans MT"/>
                <w:sz w:val="24"/>
                <w:szCs w:val="24"/>
              </w:rPr>
              <w:t xml:space="preserve"> </w:t>
            </w:r>
            <w:r w:rsidR="00F80A43" w:rsidRPr="0091375A">
              <w:rPr>
                <w:rFonts w:ascii="Gill Sans MT"/>
                <w:sz w:val="24"/>
                <w:szCs w:val="24"/>
              </w:rPr>
              <w:t>A</w:t>
            </w:r>
            <w:r w:rsidRPr="0091375A">
              <w:rPr>
                <w:rFonts w:ascii="Gill Sans MT"/>
                <w:sz w:val="24"/>
                <w:szCs w:val="24"/>
              </w:rPr>
              <w:t>wards</w:t>
            </w:r>
          </w:p>
        </w:tc>
        <w:tc>
          <w:tcPr>
            <w:tcW w:w="2430" w:type="dxa"/>
            <w:vAlign w:val="center"/>
          </w:tcPr>
          <w:p w14:paraId="729E749D" w14:textId="05D8C17A" w:rsidR="0043726A" w:rsidRPr="0091375A" w:rsidRDefault="002C70CA">
            <w:pPr>
              <w:pStyle w:val="TableParagraph"/>
              <w:spacing w:before="22"/>
              <w:ind w:left="99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8F36B3">
              <w:rPr>
                <w:rFonts w:ascii="Gill Sans MT"/>
                <w:sz w:val="24"/>
                <w:szCs w:val="24"/>
              </w:rPr>
              <w:t>20</w:t>
            </w:r>
            <w:r w:rsidR="00FA1E22">
              <w:rPr>
                <w:rFonts w:ascii="Gill Sans MT"/>
                <w:sz w:val="24"/>
                <w:szCs w:val="24"/>
              </w:rPr>
              <w:t>20</w:t>
            </w:r>
            <w:r w:rsidRPr="0091375A">
              <w:rPr>
                <w:rFonts w:ascii="Gill Sans MT"/>
                <w:sz w:val="24"/>
                <w:szCs w:val="24"/>
              </w:rPr>
              <w:t xml:space="preserve"> </w:t>
            </w:r>
            <w:r w:rsidR="00FA1E22">
              <w:rPr>
                <w:rFonts w:ascii="Gill Sans MT"/>
                <w:sz w:val="24"/>
                <w:szCs w:val="24"/>
              </w:rPr>
              <w:t>August 1</w:t>
            </w:r>
            <w:r w:rsidR="00AF51FF">
              <w:rPr>
                <w:rFonts w:ascii="Gill Sans MT"/>
                <w:sz w:val="24"/>
                <w:szCs w:val="24"/>
              </w:rPr>
              <w:t>4</w:t>
            </w:r>
          </w:p>
        </w:tc>
        <w:tc>
          <w:tcPr>
            <w:tcW w:w="2328" w:type="dxa"/>
            <w:vAlign w:val="center"/>
          </w:tcPr>
          <w:p w14:paraId="43EC95F5" w14:textId="77777777" w:rsidR="0043726A" w:rsidRPr="00446E53" w:rsidRDefault="0043726A" w:rsidP="00F80A43">
            <w:pPr>
              <w:pStyle w:val="TableParagraph"/>
              <w:spacing w:before="22"/>
              <w:ind w:left="99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91375A">
              <w:rPr>
                <w:rFonts w:ascii="Gill Sans MT"/>
                <w:sz w:val="24"/>
                <w:szCs w:val="24"/>
              </w:rPr>
              <w:t xml:space="preserve">Section </w:t>
            </w:r>
            <w:r w:rsidR="00F80A43" w:rsidRPr="0091375A">
              <w:rPr>
                <w:rFonts w:ascii="Gill Sans MT"/>
                <w:sz w:val="24"/>
                <w:szCs w:val="24"/>
              </w:rPr>
              <w:t>6.4</w:t>
            </w:r>
          </w:p>
        </w:tc>
      </w:tr>
      <w:tr w:rsidR="0043726A" w:rsidRPr="005F2776" w14:paraId="22DBFD6C" w14:textId="77777777" w:rsidTr="0043726A">
        <w:trPr>
          <w:trHeight w:hRule="exact" w:val="432"/>
        </w:trPr>
        <w:tc>
          <w:tcPr>
            <w:tcW w:w="4770" w:type="dxa"/>
            <w:vAlign w:val="center"/>
          </w:tcPr>
          <w:p w14:paraId="027B6FB2" w14:textId="77777777" w:rsidR="0043726A" w:rsidRPr="00446E53" w:rsidRDefault="00084AC4" w:rsidP="0043726A">
            <w:pPr>
              <w:pStyle w:val="TableParagraph"/>
              <w:spacing w:before="22"/>
              <w:ind w:left="99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91375A">
              <w:rPr>
                <w:rFonts w:ascii="Gill Sans MT"/>
                <w:sz w:val="24"/>
                <w:szCs w:val="24"/>
              </w:rPr>
              <w:t>Study Start Date</w:t>
            </w:r>
          </w:p>
        </w:tc>
        <w:tc>
          <w:tcPr>
            <w:tcW w:w="2430" w:type="dxa"/>
            <w:vAlign w:val="center"/>
          </w:tcPr>
          <w:p w14:paraId="5478AC18" w14:textId="0D8371BB" w:rsidR="0043726A" w:rsidRPr="008F36B3" w:rsidRDefault="002C70CA">
            <w:pPr>
              <w:pStyle w:val="TableParagraph"/>
              <w:spacing w:before="22"/>
              <w:ind w:left="99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8F36B3">
              <w:rPr>
                <w:rFonts w:ascii="Gill Sans MT"/>
                <w:sz w:val="24"/>
                <w:szCs w:val="24"/>
              </w:rPr>
              <w:t>20</w:t>
            </w:r>
            <w:r w:rsidR="00FA1E22">
              <w:rPr>
                <w:rFonts w:ascii="Gill Sans MT"/>
                <w:sz w:val="24"/>
                <w:szCs w:val="24"/>
              </w:rPr>
              <w:t>20</w:t>
            </w:r>
            <w:r w:rsidRPr="0091375A">
              <w:rPr>
                <w:rFonts w:ascii="Gill Sans MT"/>
                <w:sz w:val="24"/>
                <w:szCs w:val="24"/>
              </w:rPr>
              <w:t xml:space="preserve"> </w:t>
            </w:r>
            <w:r w:rsidR="00084AC4" w:rsidRPr="0091375A">
              <w:rPr>
                <w:rFonts w:ascii="Gill Sans MT"/>
                <w:sz w:val="24"/>
                <w:szCs w:val="24"/>
              </w:rPr>
              <w:t>October</w:t>
            </w:r>
            <w:r w:rsidR="0043726A" w:rsidRPr="008F36B3">
              <w:rPr>
                <w:rFonts w:ascii="Gill Sans MT"/>
                <w:sz w:val="24"/>
                <w:szCs w:val="24"/>
              </w:rPr>
              <w:t xml:space="preserve"> </w:t>
            </w:r>
            <w:r w:rsidRPr="0091375A">
              <w:rPr>
                <w:rFonts w:ascii="Gill Sans MT"/>
                <w:sz w:val="24"/>
                <w:szCs w:val="24"/>
              </w:rPr>
              <w:t>01</w:t>
            </w:r>
          </w:p>
        </w:tc>
        <w:tc>
          <w:tcPr>
            <w:tcW w:w="2328" w:type="dxa"/>
            <w:vAlign w:val="center"/>
          </w:tcPr>
          <w:p w14:paraId="346F09E9" w14:textId="06AED1BA" w:rsidR="0043726A" w:rsidRPr="00446E53" w:rsidRDefault="0043726A" w:rsidP="00F80A43">
            <w:pPr>
              <w:pStyle w:val="TableParagraph"/>
              <w:spacing w:before="22"/>
              <w:ind w:left="99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91375A">
              <w:rPr>
                <w:rFonts w:ascii="Gill Sans MT"/>
                <w:sz w:val="24"/>
                <w:szCs w:val="24"/>
              </w:rPr>
              <w:t xml:space="preserve">Section </w:t>
            </w:r>
            <w:r w:rsidR="00F80A43" w:rsidRPr="0091375A">
              <w:rPr>
                <w:rFonts w:ascii="Gill Sans MT"/>
                <w:sz w:val="24"/>
                <w:szCs w:val="24"/>
              </w:rPr>
              <w:t>2</w:t>
            </w:r>
            <w:r w:rsidRPr="0091375A">
              <w:rPr>
                <w:rFonts w:ascii="Gill Sans MT"/>
                <w:sz w:val="24"/>
                <w:szCs w:val="24"/>
              </w:rPr>
              <w:t>.</w:t>
            </w:r>
            <w:r w:rsidR="008F36B3">
              <w:rPr>
                <w:rFonts w:ascii="Gill Sans MT"/>
                <w:sz w:val="24"/>
                <w:szCs w:val="24"/>
              </w:rPr>
              <w:t>1</w:t>
            </w:r>
          </w:p>
        </w:tc>
      </w:tr>
      <w:tr w:rsidR="0043726A" w:rsidRPr="005F2776" w14:paraId="00217E87" w14:textId="77777777" w:rsidTr="0043726A">
        <w:trPr>
          <w:trHeight w:hRule="exact" w:val="432"/>
        </w:trPr>
        <w:tc>
          <w:tcPr>
            <w:tcW w:w="4770" w:type="dxa"/>
            <w:vAlign w:val="center"/>
          </w:tcPr>
          <w:p w14:paraId="6C95E08A" w14:textId="77777777" w:rsidR="0043726A" w:rsidRPr="00446E53" w:rsidRDefault="0043726A" w:rsidP="0043726A">
            <w:pPr>
              <w:pStyle w:val="TableParagraph"/>
              <w:spacing w:before="22"/>
              <w:ind w:left="99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91375A">
              <w:rPr>
                <w:rFonts w:ascii="Gill Sans MT"/>
                <w:sz w:val="24"/>
                <w:szCs w:val="24"/>
              </w:rPr>
              <w:t>Study</w:t>
            </w:r>
            <w:r w:rsidRPr="00446E53">
              <w:rPr>
                <w:rFonts w:ascii="Gill Sans MT"/>
                <w:sz w:val="24"/>
                <w:szCs w:val="24"/>
              </w:rPr>
              <w:t xml:space="preserve"> </w:t>
            </w:r>
            <w:r w:rsidR="00F80A43" w:rsidRPr="0091375A">
              <w:rPr>
                <w:rFonts w:ascii="Gill Sans MT"/>
                <w:sz w:val="24"/>
                <w:szCs w:val="24"/>
              </w:rPr>
              <w:t>C</w:t>
            </w:r>
            <w:r w:rsidRPr="0091375A">
              <w:rPr>
                <w:rFonts w:ascii="Gill Sans MT"/>
                <w:sz w:val="24"/>
                <w:szCs w:val="24"/>
              </w:rPr>
              <w:t xml:space="preserve">ompletion </w:t>
            </w:r>
            <w:r w:rsidR="00F80A43" w:rsidRPr="0091375A">
              <w:rPr>
                <w:rFonts w:ascii="Gill Sans MT"/>
                <w:sz w:val="24"/>
                <w:szCs w:val="24"/>
              </w:rPr>
              <w:t>D</w:t>
            </w:r>
            <w:r w:rsidRPr="0091375A">
              <w:rPr>
                <w:rFonts w:ascii="Gill Sans MT"/>
                <w:sz w:val="24"/>
                <w:szCs w:val="24"/>
              </w:rPr>
              <w:t>ate</w:t>
            </w:r>
            <w:r w:rsidR="00084AC4" w:rsidRPr="0091375A">
              <w:rPr>
                <w:rFonts w:ascii="Gill Sans MT"/>
                <w:sz w:val="24"/>
                <w:szCs w:val="24"/>
              </w:rPr>
              <w:t xml:space="preserve"> (General Study)</w:t>
            </w:r>
          </w:p>
        </w:tc>
        <w:tc>
          <w:tcPr>
            <w:tcW w:w="2430" w:type="dxa"/>
            <w:vAlign w:val="center"/>
          </w:tcPr>
          <w:p w14:paraId="4CD3F2D6" w14:textId="29579224" w:rsidR="0043726A" w:rsidRPr="008F36B3" w:rsidRDefault="002C70CA">
            <w:pPr>
              <w:pStyle w:val="TableParagraph"/>
              <w:spacing w:before="22"/>
              <w:ind w:left="99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8F36B3">
              <w:rPr>
                <w:rFonts w:ascii="Gill Sans MT"/>
                <w:sz w:val="24"/>
                <w:szCs w:val="24"/>
              </w:rPr>
              <w:t>20</w:t>
            </w:r>
            <w:r w:rsidRPr="0091375A">
              <w:rPr>
                <w:rFonts w:ascii="Gill Sans MT"/>
                <w:sz w:val="24"/>
                <w:szCs w:val="24"/>
              </w:rPr>
              <w:t>2</w:t>
            </w:r>
            <w:r w:rsidR="00FA1E22">
              <w:rPr>
                <w:rFonts w:ascii="Gill Sans MT"/>
                <w:sz w:val="24"/>
                <w:szCs w:val="24"/>
              </w:rPr>
              <w:t>1</w:t>
            </w:r>
            <w:r w:rsidRPr="0091375A">
              <w:rPr>
                <w:rFonts w:ascii="Gill Sans MT"/>
                <w:sz w:val="24"/>
                <w:szCs w:val="24"/>
              </w:rPr>
              <w:t xml:space="preserve"> </w:t>
            </w:r>
            <w:r w:rsidR="0043726A" w:rsidRPr="0091375A">
              <w:rPr>
                <w:rFonts w:ascii="Gill Sans MT"/>
                <w:sz w:val="24"/>
                <w:szCs w:val="24"/>
              </w:rPr>
              <w:t>September</w:t>
            </w:r>
            <w:r w:rsidR="0043726A" w:rsidRPr="008F36B3">
              <w:rPr>
                <w:rFonts w:ascii="Gill Sans MT"/>
                <w:sz w:val="24"/>
                <w:szCs w:val="24"/>
              </w:rPr>
              <w:t xml:space="preserve"> </w:t>
            </w:r>
            <w:r w:rsidR="00813D3A" w:rsidRPr="008F36B3">
              <w:rPr>
                <w:rFonts w:ascii="Gill Sans MT"/>
                <w:sz w:val="24"/>
                <w:szCs w:val="24"/>
              </w:rPr>
              <w:t>30</w:t>
            </w:r>
          </w:p>
        </w:tc>
        <w:tc>
          <w:tcPr>
            <w:tcW w:w="2328" w:type="dxa"/>
            <w:vAlign w:val="center"/>
          </w:tcPr>
          <w:p w14:paraId="7A17DA60" w14:textId="77777777" w:rsidR="0043726A" w:rsidRPr="00446E53" w:rsidRDefault="0043726A" w:rsidP="00F80A43">
            <w:pPr>
              <w:pStyle w:val="TableParagraph"/>
              <w:spacing w:before="22"/>
              <w:ind w:left="99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91375A">
              <w:rPr>
                <w:rFonts w:ascii="Gill Sans MT"/>
                <w:sz w:val="24"/>
                <w:szCs w:val="24"/>
              </w:rPr>
              <w:t xml:space="preserve">Section </w:t>
            </w:r>
            <w:r w:rsidR="00F80A43" w:rsidRPr="0091375A">
              <w:rPr>
                <w:rFonts w:ascii="Gill Sans MT"/>
                <w:sz w:val="24"/>
                <w:szCs w:val="24"/>
              </w:rPr>
              <w:t>2</w:t>
            </w:r>
            <w:r w:rsidRPr="0091375A">
              <w:rPr>
                <w:rFonts w:ascii="Gill Sans MT"/>
                <w:sz w:val="24"/>
                <w:szCs w:val="24"/>
              </w:rPr>
              <w:t>.1</w:t>
            </w:r>
          </w:p>
        </w:tc>
      </w:tr>
    </w:tbl>
    <w:p w14:paraId="2F5A176E" w14:textId="77777777" w:rsidR="00BB00FA" w:rsidRPr="0091375A" w:rsidRDefault="00BB00FA" w:rsidP="00813D3A">
      <w:pPr>
        <w:pStyle w:val="BodyText"/>
        <w:spacing w:before="0" w:after="120" w:line="241" w:lineRule="auto"/>
        <w:ind w:left="120" w:right="114"/>
        <w:jc w:val="center"/>
        <w:rPr>
          <w:rFonts w:asciiTheme="minorHAnsi" w:hAnsiTheme="minorHAnsi"/>
          <w:b/>
          <w:smallCaps/>
          <w:color w:val="17365D"/>
          <w:sz w:val="36"/>
          <w:szCs w:val="36"/>
        </w:rPr>
      </w:pPr>
    </w:p>
    <w:p w14:paraId="56F059D6" w14:textId="77777777" w:rsidR="006933ED" w:rsidRDefault="006933ED">
      <w:pPr>
        <w:rPr>
          <w:rFonts w:eastAsia="Gill Sans MT"/>
          <w:b/>
          <w:smallCaps/>
          <w:color w:val="17365D"/>
          <w:sz w:val="36"/>
          <w:szCs w:val="36"/>
        </w:rPr>
      </w:pPr>
      <w:r>
        <w:rPr>
          <w:b/>
          <w:smallCaps/>
          <w:color w:val="17365D"/>
          <w:sz w:val="36"/>
          <w:szCs w:val="36"/>
        </w:rPr>
        <w:br w:type="page"/>
      </w:r>
    </w:p>
    <w:p w14:paraId="2E419574" w14:textId="75DDBEDF" w:rsidR="001020A8" w:rsidRPr="0091375A" w:rsidRDefault="001020A8" w:rsidP="00813D3A">
      <w:pPr>
        <w:pStyle w:val="BodyText"/>
        <w:spacing w:before="0" w:after="120" w:line="241" w:lineRule="auto"/>
        <w:ind w:left="120" w:right="114"/>
        <w:jc w:val="center"/>
        <w:rPr>
          <w:rFonts w:asciiTheme="minorHAnsi" w:hAnsiTheme="minorHAnsi"/>
          <w:b/>
          <w:smallCaps/>
          <w:color w:val="17365D"/>
          <w:sz w:val="36"/>
          <w:szCs w:val="36"/>
        </w:rPr>
      </w:pPr>
      <w:r w:rsidRPr="0091375A">
        <w:rPr>
          <w:rFonts w:asciiTheme="minorHAnsi" w:hAnsiTheme="minorHAnsi"/>
          <w:b/>
          <w:smallCaps/>
          <w:color w:val="17365D"/>
          <w:sz w:val="36"/>
          <w:szCs w:val="36"/>
        </w:rPr>
        <w:lastRenderedPageBreak/>
        <w:t>Appendix A</w:t>
      </w:r>
    </w:p>
    <w:p w14:paraId="250F495A" w14:textId="77777777" w:rsidR="001020A8" w:rsidRPr="0091375A" w:rsidRDefault="001020A8" w:rsidP="001020A8">
      <w:pPr>
        <w:pStyle w:val="BodyText"/>
        <w:spacing w:before="0" w:line="241" w:lineRule="auto"/>
        <w:ind w:left="120" w:right="114"/>
        <w:jc w:val="center"/>
        <w:rPr>
          <w:rFonts w:asciiTheme="minorHAnsi" w:hAnsiTheme="minorHAnsi"/>
          <w:b/>
          <w:smallCaps/>
          <w:color w:val="17365D"/>
          <w:sz w:val="32"/>
          <w:szCs w:val="32"/>
        </w:rPr>
      </w:pPr>
      <w:r w:rsidRPr="0091375A">
        <w:rPr>
          <w:rFonts w:asciiTheme="minorHAnsi" w:hAnsiTheme="minorHAnsi"/>
          <w:b/>
          <w:smallCaps/>
          <w:color w:val="17365D"/>
          <w:sz w:val="32"/>
          <w:szCs w:val="32"/>
        </w:rPr>
        <w:t>Study Topics of Particular Interest to the NA ALMA Partnership</w:t>
      </w:r>
    </w:p>
    <w:p w14:paraId="567DBCBD" w14:textId="77777777" w:rsidR="001020A8" w:rsidRPr="00446E53" w:rsidRDefault="001020A8" w:rsidP="001020A8">
      <w:pPr>
        <w:pStyle w:val="BodyText"/>
        <w:numPr>
          <w:ilvl w:val="0"/>
          <w:numId w:val="13"/>
        </w:numPr>
        <w:spacing w:before="240" w:line="241" w:lineRule="auto"/>
        <w:ind w:left="540" w:right="114"/>
      </w:pPr>
      <w:r w:rsidRPr="00446E53">
        <w:t>Larger bandwidths and improved receiver sensitivity: enabling gains in speed.</w:t>
      </w:r>
    </w:p>
    <w:p w14:paraId="30BE7D98" w14:textId="77777777" w:rsidR="001020A8" w:rsidRPr="005F2776" w:rsidRDefault="001020A8" w:rsidP="001020A8">
      <w:pPr>
        <w:pStyle w:val="BodyText"/>
        <w:numPr>
          <w:ilvl w:val="0"/>
          <w:numId w:val="13"/>
        </w:numPr>
        <w:spacing w:before="240" w:line="241" w:lineRule="auto"/>
        <w:ind w:left="540" w:right="114"/>
      </w:pPr>
      <w:r w:rsidRPr="005F2776">
        <w:t>Longer baselines: enabling qualitatively new science.</w:t>
      </w:r>
    </w:p>
    <w:p w14:paraId="16E50F61" w14:textId="77777777" w:rsidR="001020A8" w:rsidRPr="005F2776" w:rsidRDefault="001020A8" w:rsidP="001020A8">
      <w:pPr>
        <w:pStyle w:val="BodyText"/>
        <w:numPr>
          <w:ilvl w:val="0"/>
          <w:numId w:val="13"/>
        </w:numPr>
        <w:spacing w:before="240" w:line="241" w:lineRule="auto"/>
        <w:ind w:left="540" w:right="114"/>
      </w:pPr>
      <w:r w:rsidRPr="005F2776">
        <w:t>Increasing wide field mapping speed: enabling greater mapping efficiency.</w:t>
      </w:r>
    </w:p>
    <w:p w14:paraId="6C8BC9F0" w14:textId="77777777" w:rsidR="001020A8" w:rsidRPr="005F2776" w:rsidRDefault="001020A8" w:rsidP="001020A8">
      <w:pPr>
        <w:pStyle w:val="BodyText"/>
        <w:numPr>
          <w:ilvl w:val="0"/>
          <w:numId w:val="13"/>
        </w:numPr>
        <w:spacing w:before="240" w:line="241" w:lineRule="auto"/>
        <w:ind w:left="540" w:right="114"/>
      </w:pPr>
      <w:r w:rsidRPr="005F2776">
        <w:t xml:space="preserve">Phased array feeds: enabling </w:t>
      </w:r>
      <w:r w:rsidR="00A341DF" w:rsidRPr="005F2776">
        <w:t>a wider field of view and improved efficiency.</w:t>
      </w:r>
    </w:p>
    <w:p w14:paraId="49CEE3E3" w14:textId="77777777" w:rsidR="00AC37E5" w:rsidRPr="005F2776" w:rsidRDefault="00AC37E5" w:rsidP="00AC37E5">
      <w:pPr>
        <w:pStyle w:val="BodyText"/>
        <w:numPr>
          <w:ilvl w:val="0"/>
          <w:numId w:val="13"/>
        </w:numPr>
        <w:spacing w:before="240" w:line="241" w:lineRule="auto"/>
        <w:ind w:left="540" w:right="114"/>
      </w:pPr>
      <w:r w:rsidRPr="005F2776">
        <w:t>Improvements to the ALMA Archive: enabling gains in usability and impact for the Observatory.</w:t>
      </w:r>
    </w:p>
    <w:sectPr w:rsidR="00AC37E5" w:rsidRPr="005F2776" w:rsidSect="00CC7952">
      <w:headerReference w:type="default" r:id="rId25"/>
      <w:footerReference w:type="default" r:id="rId26"/>
      <w:pgSz w:w="12240" w:h="15840"/>
      <w:pgMar w:top="1255" w:right="1320" w:bottom="1640" w:left="1320" w:header="725" w:footer="14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E308A" w14:textId="77777777" w:rsidR="00014517" w:rsidRDefault="00014517">
      <w:r>
        <w:separator/>
      </w:r>
    </w:p>
  </w:endnote>
  <w:endnote w:type="continuationSeparator" w:id="0">
    <w:p w14:paraId="29F1481C" w14:textId="77777777" w:rsidR="00014517" w:rsidRDefault="0001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Bold">
    <w:altName w:val="Gill Sans MT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C1B54" w14:textId="77777777" w:rsidR="00032AAB" w:rsidRDefault="00032AA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9A72231" wp14:editId="0BD77158">
              <wp:simplePos x="0" y="0"/>
              <wp:positionH relativeFrom="page">
                <wp:posOffset>6217285</wp:posOffset>
              </wp:positionH>
              <wp:positionV relativeFrom="page">
                <wp:posOffset>9153525</wp:posOffset>
              </wp:positionV>
              <wp:extent cx="810895" cy="165735"/>
              <wp:effectExtent l="0" t="0" r="8255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9CF8A" w14:textId="14C750BD" w:rsidR="00032AAB" w:rsidRPr="00FE43DF" w:rsidRDefault="00032AAB">
                          <w:pPr>
                            <w:spacing w:line="248" w:lineRule="exact"/>
                            <w:ind w:left="20"/>
                            <w:rPr>
                              <w:rFonts w:ascii="Gill Sans MT" w:eastAsia="Gill Sans MT" w:hAnsi="Gill Sans MT" w:cs="Gill Sans MT"/>
                            </w:rPr>
                          </w:pPr>
                          <w:r w:rsidRPr="00FE43DF">
                            <w:rPr>
                              <w:rFonts w:ascii="Gill Sans MT"/>
                              <w:i/>
                              <w:color w:val="A7A8A7"/>
                              <w:spacing w:val="-1"/>
                            </w:rPr>
                            <w:t>Page</w:t>
                          </w:r>
                          <w:r w:rsidRPr="00FE43DF">
                            <w:rPr>
                              <w:rFonts w:ascii="Gill Sans MT"/>
                              <w:i/>
                              <w:color w:val="A7A8A7"/>
                            </w:rPr>
                            <w:t xml:space="preserve"> </w:t>
                          </w:r>
                          <w:r w:rsidRPr="00FE43DF">
                            <w:fldChar w:fldCharType="begin"/>
                          </w:r>
                          <w:r w:rsidRPr="00FE43DF">
                            <w:rPr>
                              <w:rFonts w:ascii="Gill Sans MT"/>
                              <w:i/>
                              <w:color w:val="A7A8A7"/>
                            </w:rPr>
                            <w:instrText xml:space="preserve"> PAGE </w:instrText>
                          </w:r>
                          <w:r w:rsidRPr="00FE43DF">
                            <w:fldChar w:fldCharType="separate"/>
                          </w:r>
                          <w:r w:rsidR="004A3AB9">
                            <w:rPr>
                              <w:rFonts w:ascii="Gill Sans MT"/>
                              <w:i/>
                              <w:noProof/>
                              <w:color w:val="A7A8A7"/>
                            </w:rPr>
                            <w:t>1</w:t>
                          </w:r>
                          <w:r w:rsidRPr="00FE43DF">
                            <w:fldChar w:fldCharType="end"/>
                          </w:r>
                          <w:r w:rsidRPr="00FE43DF">
                            <w:rPr>
                              <w:rFonts w:ascii="Gill Sans MT"/>
                              <w:i/>
                              <w:color w:val="A7A8A7"/>
                              <w:spacing w:val="-1"/>
                            </w:rPr>
                            <w:t xml:space="preserve"> of</w:t>
                          </w:r>
                          <w:r w:rsidRPr="00FE43DF">
                            <w:rPr>
                              <w:rFonts w:ascii="Gill Sans MT"/>
                              <w:i/>
                              <w:color w:val="A7A8A7"/>
                              <w:spacing w:val="-2"/>
                            </w:rPr>
                            <w:t xml:space="preserve"> 1</w:t>
                          </w:r>
                          <w:r>
                            <w:rPr>
                              <w:rFonts w:ascii="Gill Sans MT"/>
                              <w:i/>
                              <w:color w:val="A7A8A7"/>
                              <w:spacing w:val="-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722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9.55pt;margin-top:720.75pt;width:63.85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M0Trg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" filled="f" stroked="f">
              <v:textbox inset="0,0,0,0">
                <w:txbxContent>
                  <w:p w14:paraId="67B9CF8A" w14:textId="14C750BD" w:rsidR="00032AAB" w:rsidRPr="00FE43DF" w:rsidRDefault="00032AAB">
                    <w:pPr>
                      <w:spacing w:line="248" w:lineRule="exact"/>
                      <w:ind w:left="20"/>
                      <w:rPr>
                        <w:rFonts w:ascii="Gill Sans MT" w:eastAsia="Gill Sans MT" w:hAnsi="Gill Sans MT" w:cs="Gill Sans MT"/>
                      </w:rPr>
                    </w:pPr>
                    <w:r w:rsidRPr="00FE43DF">
                      <w:rPr>
                        <w:rFonts w:ascii="Gill Sans MT"/>
                        <w:i/>
                        <w:color w:val="A7A8A7"/>
                        <w:spacing w:val="-1"/>
                      </w:rPr>
                      <w:t>Page</w:t>
                    </w:r>
                    <w:r w:rsidRPr="00FE43DF">
                      <w:rPr>
                        <w:rFonts w:ascii="Gill Sans MT"/>
                        <w:i/>
                        <w:color w:val="A7A8A7"/>
                      </w:rPr>
                      <w:t xml:space="preserve"> </w:t>
                    </w:r>
                    <w:r w:rsidRPr="00FE43DF">
                      <w:fldChar w:fldCharType="begin"/>
                    </w:r>
                    <w:r w:rsidRPr="00FE43DF">
                      <w:rPr>
                        <w:rFonts w:ascii="Gill Sans MT"/>
                        <w:i/>
                        <w:color w:val="A7A8A7"/>
                      </w:rPr>
                      <w:instrText xml:space="preserve"> PAGE </w:instrText>
                    </w:r>
                    <w:r w:rsidRPr="00FE43DF">
                      <w:fldChar w:fldCharType="separate"/>
                    </w:r>
                    <w:r w:rsidR="004A3AB9">
                      <w:rPr>
                        <w:rFonts w:ascii="Gill Sans MT"/>
                        <w:i/>
                        <w:noProof/>
                        <w:color w:val="A7A8A7"/>
                      </w:rPr>
                      <w:t>1</w:t>
                    </w:r>
                    <w:r w:rsidRPr="00FE43DF">
                      <w:fldChar w:fldCharType="end"/>
                    </w:r>
                    <w:r w:rsidRPr="00FE43DF">
                      <w:rPr>
                        <w:rFonts w:ascii="Gill Sans MT"/>
                        <w:i/>
                        <w:color w:val="A7A8A7"/>
                        <w:spacing w:val="-1"/>
                      </w:rPr>
                      <w:t xml:space="preserve"> of</w:t>
                    </w:r>
                    <w:r w:rsidRPr="00FE43DF">
                      <w:rPr>
                        <w:rFonts w:ascii="Gill Sans MT"/>
                        <w:i/>
                        <w:color w:val="A7A8A7"/>
                        <w:spacing w:val="-2"/>
                      </w:rPr>
                      <w:t xml:space="preserve"> 1</w:t>
                    </w:r>
                    <w:r>
                      <w:rPr>
                        <w:rFonts w:ascii="Gill Sans MT"/>
                        <w:i/>
                        <w:color w:val="A7A8A7"/>
                        <w:spacing w:val="-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323F1A4" wp14:editId="74FA1504">
              <wp:simplePos x="0" y="0"/>
              <wp:positionH relativeFrom="page">
                <wp:posOffset>909955</wp:posOffset>
              </wp:positionH>
              <wp:positionV relativeFrom="page">
                <wp:posOffset>9135745</wp:posOffset>
              </wp:positionV>
              <wp:extent cx="1550504" cy="181637"/>
              <wp:effectExtent l="0" t="0" r="12065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504" cy="1816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4760E" w14:textId="5E24E2E9" w:rsidR="00032AAB" w:rsidRDefault="00032AAB">
                          <w:pPr>
                            <w:spacing w:line="248" w:lineRule="exact"/>
                            <w:ind w:left="20"/>
                            <w:rPr>
                              <w:rFonts w:ascii="Gill Sans MT" w:eastAsia="Gill Sans MT" w:hAnsi="Gill Sans MT" w:cs="Gill Sans MT"/>
                            </w:rPr>
                          </w:pPr>
                          <w:r w:rsidRPr="0091375A">
                            <w:rPr>
                              <w:rFonts w:ascii="Gill Sans MT"/>
                              <w:i/>
                              <w:color w:val="A7A8A7"/>
                              <w:spacing w:val="-1"/>
                            </w:rPr>
                            <w:t>December 18,</w:t>
                          </w:r>
                          <w:r w:rsidRPr="0091375A">
                            <w:rPr>
                              <w:rFonts w:ascii="Gill Sans MT"/>
                              <w:i/>
                              <w:color w:val="A7A8A7"/>
                              <w:spacing w:val="1"/>
                            </w:rPr>
                            <w:t xml:space="preserve"> </w:t>
                          </w:r>
                          <w:r w:rsidRPr="0091375A">
                            <w:rPr>
                              <w:rFonts w:ascii="Gill Sans MT"/>
                              <w:i/>
                              <w:color w:val="A7A8A7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23F1A4" id="Text Box 2" o:spid="_x0000_s1028" type="#_x0000_t202" style="position:absolute;margin-left:71.65pt;margin-top:719.35pt;width:122.1pt;height:14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zUurwIAALA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" filled="f" stroked="f">
              <v:textbox inset="0,0,0,0">
                <w:txbxContent>
                  <w:p w14:paraId="0584760E" w14:textId="5E24E2E9" w:rsidR="00032AAB" w:rsidRDefault="00032AAB">
                    <w:pPr>
                      <w:spacing w:line="248" w:lineRule="exact"/>
                      <w:ind w:left="20"/>
                      <w:rPr>
                        <w:rFonts w:ascii="Gill Sans MT" w:eastAsia="Gill Sans MT" w:hAnsi="Gill Sans MT" w:cs="Gill Sans MT"/>
                      </w:rPr>
                    </w:pPr>
                    <w:r w:rsidRPr="0091375A">
                      <w:rPr>
                        <w:rFonts w:ascii="Gill Sans MT"/>
                        <w:i/>
                        <w:color w:val="A7A8A7"/>
                        <w:spacing w:val="-1"/>
                      </w:rPr>
                      <w:t>December 18,</w:t>
                    </w:r>
                    <w:r w:rsidRPr="0091375A">
                      <w:rPr>
                        <w:rFonts w:ascii="Gill Sans MT"/>
                        <w:i/>
                        <w:color w:val="A7A8A7"/>
                        <w:spacing w:val="1"/>
                      </w:rPr>
                      <w:t xml:space="preserve"> </w:t>
                    </w:r>
                    <w:r w:rsidRPr="0091375A">
                      <w:rPr>
                        <w:rFonts w:ascii="Gill Sans MT"/>
                        <w:i/>
                        <w:color w:val="A7A8A7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8B5AD" w14:textId="77777777" w:rsidR="00014517" w:rsidRDefault="00014517">
      <w:r>
        <w:separator/>
      </w:r>
    </w:p>
  </w:footnote>
  <w:footnote w:type="continuationSeparator" w:id="0">
    <w:p w14:paraId="31B7C662" w14:textId="77777777" w:rsidR="00014517" w:rsidRDefault="00014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BA11A" w14:textId="77777777" w:rsidR="00032AAB" w:rsidRDefault="00032AA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530F0C3" wp14:editId="31912E3A">
              <wp:simplePos x="0" y="0"/>
              <wp:positionH relativeFrom="page">
                <wp:posOffset>914400</wp:posOffset>
              </wp:positionH>
              <wp:positionV relativeFrom="page">
                <wp:posOffset>447675</wp:posOffset>
              </wp:positionV>
              <wp:extent cx="6048375" cy="165735"/>
              <wp:effectExtent l="0" t="0" r="9525" b="571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51EA2" w14:textId="7C652434" w:rsidR="00032AAB" w:rsidRDefault="00032AAB">
                          <w:pPr>
                            <w:spacing w:line="248" w:lineRule="exact"/>
                            <w:ind w:left="20"/>
                            <w:rPr>
                              <w:rFonts w:ascii="Gill Sans MT" w:eastAsia="Gill Sans MT" w:hAnsi="Gill Sans MT" w:cs="Gill Sans MT"/>
                            </w:rPr>
                          </w:pPr>
                          <w:r>
                            <w:rPr>
                              <w:rFonts w:ascii="Gill Sans MT"/>
                              <w:i/>
                              <w:color w:val="C0C0C0"/>
                              <w:spacing w:val="-1"/>
                            </w:rPr>
                            <w:t xml:space="preserve">North American ALMA Development Program </w:t>
                          </w:r>
                          <w:r>
                            <w:rPr>
                              <w:rFonts w:ascii="Gill Sans MT"/>
                              <w:i/>
                              <w:color w:val="C0C0C0"/>
                              <w:spacing w:val="-1"/>
                            </w:rPr>
                            <w:t>–</w:t>
                          </w:r>
                          <w:r>
                            <w:rPr>
                              <w:rFonts w:ascii="Gill Sans MT"/>
                              <w:i/>
                              <w:color w:val="C0C0C0"/>
                              <w:spacing w:val="-1"/>
                            </w:rPr>
                            <w:t xml:space="preserve"> Cycle 8 Call</w:t>
                          </w:r>
                          <w:r>
                            <w:rPr>
                              <w:rFonts w:ascii="Gill Sans MT"/>
                              <w:i/>
                              <w:color w:val="C0C0C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i/>
                              <w:color w:val="C0C0C0"/>
                              <w:spacing w:val="-1"/>
                            </w:rPr>
                            <w:t>for</w:t>
                          </w:r>
                          <w:r>
                            <w:rPr>
                              <w:rFonts w:ascii="Gill Sans MT"/>
                              <w:i/>
                              <w:color w:val="C0C0C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i/>
                              <w:color w:val="C0C0C0"/>
                              <w:spacing w:val="-1"/>
                            </w:rPr>
                            <w:t>Study Proposals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0F0C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in;margin-top:35.25pt;width:476.25pt;height:13.0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VNrQIAAKk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" filled="f" stroked="f">
              <v:textbox inset="0,0,0,0">
                <w:txbxContent>
                  <w:p w14:paraId="39051EA2" w14:textId="7C652434" w:rsidR="00032AAB" w:rsidRDefault="00032AAB">
                    <w:pPr>
                      <w:spacing w:line="248" w:lineRule="exact"/>
                      <w:ind w:left="20"/>
                      <w:rPr>
                        <w:rFonts w:ascii="Gill Sans MT" w:eastAsia="Gill Sans MT" w:hAnsi="Gill Sans MT" w:cs="Gill Sans MT"/>
                      </w:rPr>
                    </w:pPr>
                    <w:r>
                      <w:rPr>
                        <w:rFonts w:ascii="Gill Sans MT"/>
                        <w:i/>
                        <w:color w:val="C0C0C0"/>
                        <w:spacing w:val="-1"/>
                      </w:rPr>
                      <w:t xml:space="preserve">North American ALMA Development Program </w:t>
                    </w:r>
                    <w:r>
                      <w:rPr>
                        <w:rFonts w:ascii="Gill Sans MT"/>
                        <w:i/>
                        <w:color w:val="C0C0C0"/>
                        <w:spacing w:val="-1"/>
                      </w:rPr>
                      <w:t>–</w:t>
                    </w:r>
                    <w:r>
                      <w:rPr>
                        <w:rFonts w:ascii="Gill Sans MT"/>
                        <w:i/>
                        <w:color w:val="C0C0C0"/>
                        <w:spacing w:val="-1"/>
                      </w:rPr>
                      <w:t xml:space="preserve"> Cycle 8 Call</w:t>
                    </w:r>
                    <w:r>
                      <w:rPr>
                        <w:rFonts w:ascii="Gill Sans MT"/>
                        <w:i/>
                        <w:color w:val="C0C0C0"/>
                      </w:rPr>
                      <w:t xml:space="preserve"> </w:t>
                    </w:r>
                    <w:r>
                      <w:rPr>
                        <w:rFonts w:ascii="Gill Sans MT"/>
                        <w:i/>
                        <w:color w:val="C0C0C0"/>
                        <w:spacing w:val="-1"/>
                      </w:rPr>
                      <w:t>for</w:t>
                    </w:r>
                    <w:r>
                      <w:rPr>
                        <w:rFonts w:ascii="Gill Sans MT"/>
                        <w:i/>
                        <w:color w:val="C0C0C0"/>
                        <w:spacing w:val="1"/>
                      </w:rPr>
                      <w:t xml:space="preserve"> </w:t>
                    </w:r>
                    <w:r>
                      <w:rPr>
                        <w:rFonts w:ascii="Gill Sans MT"/>
                        <w:i/>
                        <w:color w:val="C0C0C0"/>
                        <w:spacing w:val="-1"/>
                      </w:rPr>
                      <w:t>Study Proposals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B22"/>
    <w:multiLevelType w:val="hybridMultilevel"/>
    <w:tmpl w:val="1D745D08"/>
    <w:lvl w:ilvl="0" w:tplc="5B7C14A8">
      <w:start w:val="1"/>
      <w:numFmt w:val="bullet"/>
      <w:lvlText w:val=""/>
      <w:lvlJc w:val="left"/>
      <w:pPr>
        <w:ind w:left="1380" w:hanging="360"/>
      </w:pPr>
      <w:rPr>
        <w:rFonts w:ascii="Symbol" w:eastAsia="Symbol" w:hAnsi="Symbol" w:hint="default"/>
        <w:sz w:val="24"/>
        <w:szCs w:val="24"/>
      </w:rPr>
    </w:lvl>
    <w:lvl w:ilvl="1" w:tplc="B95A3C1C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2" w:tplc="69987678">
      <w:start w:val="1"/>
      <w:numFmt w:val="bullet"/>
      <w:lvlText w:val="•"/>
      <w:lvlJc w:val="left"/>
      <w:pPr>
        <w:ind w:left="3024" w:hanging="360"/>
      </w:pPr>
      <w:rPr>
        <w:rFonts w:hint="default"/>
      </w:rPr>
    </w:lvl>
    <w:lvl w:ilvl="3" w:tplc="3A089514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4" w:tplc="BE868A32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046E2E7C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A8D0A118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7" w:tplc="B1A81A66">
      <w:start w:val="1"/>
      <w:numFmt w:val="bullet"/>
      <w:lvlText w:val="•"/>
      <w:lvlJc w:val="left"/>
      <w:pPr>
        <w:ind w:left="7134" w:hanging="360"/>
      </w:pPr>
      <w:rPr>
        <w:rFonts w:hint="default"/>
      </w:rPr>
    </w:lvl>
    <w:lvl w:ilvl="8" w:tplc="1764B4E4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1" w15:restartNumberingAfterBreak="0">
    <w:nsid w:val="05827CC0"/>
    <w:multiLevelType w:val="multilevel"/>
    <w:tmpl w:val="49C6B8A4"/>
    <w:lvl w:ilvl="0">
      <w:start w:val="5"/>
      <w:numFmt w:val="decimal"/>
      <w:lvlText w:val="%1"/>
      <w:lvlJc w:val="left"/>
      <w:pPr>
        <w:ind w:left="659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540"/>
      </w:pPr>
      <w:rPr>
        <w:rFonts w:ascii="Gill Sans MT" w:eastAsia="Gill Sans MT" w:hAnsi="Gill Sans MT" w:hint="default"/>
        <w:color w:val="17365D"/>
        <w:w w:val="99"/>
        <w:sz w:val="26"/>
        <w:szCs w:val="26"/>
      </w:rPr>
    </w:lvl>
    <w:lvl w:ilvl="2">
      <w:start w:val="1"/>
      <w:numFmt w:val="decimal"/>
      <w:lvlText w:val="(%3)"/>
      <w:lvlJc w:val="left"/>
      <w:pPr>
        <w:ind w:left="660" w:hanging="401"/>
      </w:pPr>
      <w:rPr>
        <w:rFonts w:ascii="Gill Sans MT" w:eastAsia="Gill Sans MT" w:hAnsi="Gill Sans MT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2646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0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3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6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0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01"/>
      </w:pPr>
      <w:rPr>
        <w:rFonts w:hint="default"/>
      </w:rPr>
    </w:lvl>
  </w:abstractNum>
  <w:abstractNum w:abstractNumId="2" w15:restartNumberingAfterBreak="0">
    <w:nsid w:val="0BDB7521"/>
    <w:multiLevelType w:val="multilevel"/>
    <w:tmpl w:val="15A231B2"/>
    <w:lvl w:ilvl="0">
      <w:start w:val="1"/>
      <w:numFmt w:val="decimal"/>
      <w:lvlText w:val="%1"/>
      <w:lvlJc w:val="left"/>
      <w:pPr>
        <w:ind w:left="659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540"/>
      </w:pPr>
      <w:rPr>
        <w:rFonts w:ascii="Gill Sans MT" w:eastAsia="Gill Sans MT" w:hAnsi="Gill Sans MT" w:hint="default"/>
        <w:color w:val="17365D"/>
        <w:w w:val="99"/>
        <w:sz w:val="26"/>
        <w:szCs w:val="26"/>
      </w:rPr>
    </w:lvl>
    <w:lvl w:ilvl="2">
      <w:start w:val="1"/>
      <w:numFmt w:val="lowerLetter"/>
      <w:lvlText w:val="%3."/>
      <w:lvlJc w:val="left"/>
      <w:pPr>
        <w:ind w:left="1380" w:hanging="360"/>
      </w:pPr>
      <w:rPr>
        <w:rFonts w:ascii="Gill Sans MT" w:eastAsia="Gill Sans MT" w:hAnsi="Gill Sans MT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2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3" w:hanging="360"/>
      </w:pPr>
      <w:rPr>
        <w:rFonts w:hint="default"/>
      </w:rPr>
    </w:lvl>
  </w:abstractNum>
  <w:abstractNum w:abstractNumId="3" w15:restartNumberingAfterBreak="0">
    <w:nsid w:val="0F706D55"/>
    <w:multiLevelType w:val="multilevel"/>
    <w:tmpl w:val="DB947BF6"/>
    <w:lvl w:ilvl="0">
      <w:start w:val="3"/>
      <w:numFmt w:val="decimal"/>
      <w:lvlText w:val="%1"/>
      <w:lvlJc w:val="left"/>
      <w:pPr>
        <w:ind w:left="659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540"/>
      </w:pPr>
      <w:rPr>
        <w:rFonts w:ascii="Gill Sans MT" w:eastAsia="Gill Sans MT" w:hAnsi="Gill Sans MT" w:hint="default"/>
        <w:color w:val="17365D"/>
        <w:w w:val="99"/>
        <w:sz w:val="26"/>
        <w:szCs w:val="26"/>
      </w:rPr>
    </w:lvl>
    <w:lvl w:ilvl="2">
      <w:start w:val="1"/>
      <w:numFmt w:val="lowerLetter"/>
      <w:lvlText w:val="%3."/>
      <w:lvlJc w:val="left"/>
      <w:pPr>
        <w:ind w:left="1380" w:hanging="360"/>
      </w:pPr>
      <w:rPr>
        <w:rFonts w:ascii="Gill Sans MT" w:eastAsia="Gill Sans MT" w:hAnsi="Gill Sans MT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2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3" w:hanging="360"/>
      </w:pPr>
      <w:rPr>
        <w:rFonts w:hint="default"/>
      </w:rPr>
    </w:lvl>
  </w:abstractNum>
  <w:abstractNum w:abstractNumId="4" w15:restartNumberingAfterBreak="0">
    <w:nsid w:val="21700520"/>
    <w:multiLevelType w:val="multilevel"/>
    <w:tmpl w:val="DB947BF6"/>
    <w:lvl w:ilvl="0">
      <w:start w:val="3"/>
      <w:numFmt w:val="decimal"/>
      <w:lvlText w:val="%1"/>
      <w:lvlJc w:val="left"/>
      <w:pPr>
        <w:ind w:left="659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540"/>
      </w:pPr>
      <w:rPr>
        <w:rFonts w:ascii="Gill Sans MT" w:eastAsia="Gill Sans MT" w:hAnsi="Gill Sans MT" w:hint="default"/>
        <w:color w:val="17365D"/>
        <w:w w:val="99"/>
        <w:sz w:val="26"/>
        <w:szCs w:val="26"/>
      </w:rPr>
    </w:lvl>
    <w:lvl w:ilvl="2">
      <w:start w:val="1"/>
      <w:numFmt w:val="lowerLetter"/>
      <w:lvlText w:val="%3."/>
      <w:lvlJc w:val="left"/>
      <w:pPr>
        <w:ind w:left="1380" w:hanging="360"/>
      </w:pPr>
      <w:rPr>
        <w:rFonts w:ascii="Gill Sans MT" w:eastAsia="Gill Sans MT" w:hAnsi="Gill Sans MT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2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3" w:hanging="360"/>
      </w:pPr>
      <w:rPr>
        <w:rFonts w:hint="default"/>
      </w:rPr>
    </w:lvl>
  </w:abstractNum>
  <w:abstractNum w:abstractNumId="5" w15:restartNumberingAfterBreak="0">
    <w:nsid w:val="3A382A66"/>
    <w:multiLevelType w:val="hybridMultilevel"/>
    <w:tmpl w:val="B17A3DA2"/>
    <w:lvl w:ilvl="0" w:tplc="D1788310">
      <w:start w:val="1"/>
      <w:numFmt w:val="bullet"/>
      <w:lvlText w:val=""/>
      <w:lvlJc w:val="left"/>
      <w:pPr>
        <w:ind w:left="1380" w:hanging="360"/>
      </w:pPr>
      <w:rPr>
        <w:rFonts w:ascii="Symbol" w:eastAsia="Symbol" w:hAnsi="Symbol" w:hint="default"/>
        <w:sz w:val="24"/>
        <w:szCs w:val="24"/>
      </w:rPr>
    </w:lvl>
    <w:lvl w:ilvl="1" w:tplc="8DE65638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2" w:tplc="019E8B2E">
      <w:start w:val="1"/>
      <w:numFmt w:val="bullet"/>
      <w:lvlText w:val="•"/>
      <w:lvlJc w:val="left"/>
      <w:pPr>
        <w:ind w:left="3024" w:hanging="360"/>
      </w:pPr>
      <w:rPr>
        <w:rFonts w:hint="default"/>
      </w:rPr>
    </w:lvl>
    <w:lvl w:ilvl="3" w:tplc="EB523E04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4" w:tplc="A8AE9644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55B0C8A4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EE049F4A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7" w:tplc="5366C7E2">
      <w:start w:val="1"/>
      <w:numFmt w:val="bullet"/>
      <w:lvlText w:val="•"/>
      <w:lvlJc w:val="left"/>
      <w:pPr>
        <w:ind w:left="7134" w:hanging="360"/>
      </w:pPr>
      <w:rPr>
        <w:rFonts w:hint="default"/>
      </w:rPr>
    </w:lvl>
    <w:lvl w:ilvl="8" w:tplc="BE5E9D10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6" w15:restartNumberingAfterBreak="0">
    <w:nsid w:val="48662B9E"/>
    <w:multiLevelType w:val="hybridMultilevel"/>
    <w:tmpl w:val="BE181892"/>
    <w:lvl w:ilvl="0" w:tplc="F57A1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F65B9"/>
    <w:multiLevelType w:val="multilevel"/>
    <w:tmpl w:val="DB947BF6"/>
    <w:lvl w:ilvl="0">
      <w:start w:val="3"/>
      <w:numFmt w:val="decimal"/>
      <w:lvlText w:val="%1"/>
      <w:lvlJc w:val="left"/>
      <w:pPr>
        <w:ind w:left="659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540"/>
      </w:pPr>
      <w:rPr>
        <w:rFonts w:ascii="Gill Sans MT" w:eastAsia="Gill Sans MT" w:hAnsi="Gill Sans MT" w:hint="default"/>
        <w:color w:val="17365D"/>
        <w:w w:val="99"/>
        <w:sz w:val="26"/>
        <w:szCs w:val="26"/>
      </w:rPr>
    </w:lvl>
    <w:lvl w:ilvl="2">
      <w:start w:val="1"/>
      <w:numFmt w:val="lowerLetter"/>
      <w:lvlText w:val="%3."/>
      <w:lvlJc w:val="left"/>
      <w:pPr>
        <w:ind w:left="1380" w:hanging="360"/>
      </w:pPr>
      <w:rPr>
        <w:rFonts w:ascii="Gill Sans MT" w:eastAsia="Gill Sans MT" w:hAnsi="Gill Sans MT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2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3" w:hanging="360"/>
      </w:pPr>
      <w:rPr>
        <w:rFonts w:hint="default"/>
      </w:rPr>
    </w:lvl>
  </w:abstractNum>
  <w:abstractNum w:abstractNumId="8" w15:restartNumberingAfterBreak="0">
    <w:nsid w:val="5DAC478B"/>
    <w:multiLevelType w:val="hybridMultilevel"/>
    <w:tmpl w:val="A96C12CA"/>
    <w:lvl w:ilvl="0" w:tplc="36AE3DA8">
      <w:start w:val="1"/>
      <w:numFmt w:val="bullet"/>
      <w:lvlText w:val=""/>
      <w:lvlJc w:val="left"/>
      <w:pPr>
        <w:ind w:left="1380" w:hanging="360"/>
      </w:pPr>
      <w:rPr>
        <w:rFonts w:ascii="Symbol" w:eastAsia="Symbol" w:hAnsi="Symbol" w:hint="default"/>
        <w:sz w:val="24"/>
        <w:szCs w:val="24"/>
      </w:rPr>
    </w:lvl>
    <w:lvl w:ilvl="1" w:tplc="E86AB3F8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2" w:tplc="BFDE3D84">
      <w:start w:val="1"/>
      <w:numFmt w:val="bullet"/>
      <w:lvlText w:val="•"/>
      <w:lvlJc w:val="left"/>
      <w:pPr>
        <w:ind w:left="3024" w:hanging="360"/>
      </w:pPr>
      <w:rPr>
        <w:rFonts w:hint="default"/>
      </w:rPr>
    </w:lvl>
    <w:lvl w:ilvl="3" w:tplc="6CFEC87C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4" w:tplc="CD54AF44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4C1071A8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C16268A2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7" w:tplc="68E6B844">
      <w:start w:val="1"/>
      <w:numFmt w:val="bullet"/>
      <w:lvlText w:val="•"/>
      <w:lvlJc w:val="left"/>
      <w:pPr>
        <w:ind w:left="7134" w:hanging="360"/>
      </w:pPr>
      <w:rPr>
        <w:rFonts w:hint="default"/>
      </w:rPr>
    </w:lvl>
    <w:lvl w:ilvl="8" w:tplc="901E441A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9" w15:restartNumberingAfterBreak="0">
    <w:nsid w:val="5FAE5924"/>
    <w:multiLevelType w:val="multilevel"/>
    <w:tmpl w:val="B330BA2C"/>
    <w:lvl w:ilvl="0">
      <w:start w:val="4"/>
      <w:numFmt w:val="decimal"/>
      <w:lvlText w:val="%1"/>
      <w:lvlJc w:val="left"/>
      <w:pPr>
        <w:ind w:left="639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9" w:hanging="540"/>
      </w:pPr>
      <w:rPr>
        <w:rFonts w:ascii="Gill Sans MT" w:eastAsia="Gill Sans MT" w:hAnsi="Gill Sans MT" w:hint="default"/>
        <w:color w:val="17365D"/>
        <w:w w:val="99"/>
        <w:sz w:val="26"/>
        <w:szCs w:val="26"/>
      </w:rPr>
    </w:lvl>
    <w:lvl w:ilvl="2">
      <w:start w:val="1"/>
      <w:numFmt w:val="lowerLetter"/>
      <w:lvlText w:val="%3."/>
      <w:lvlJc w:val="left"/>
      <w:pPr>
        <w:ind w:left="1360" w:hanging="360"/>
      </w:pPr>
      <w:rPr>
        <w:rFonts w:ascii="Gill Sans MT" w:eastAsia="Gill Sans MT" w:hAnsi="Gill Sans MT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10" w15:restartNumberingAfterBreak="0">
    <w:nsid w:val="65111889"/>
    <w:multiLevelType w:val="multilevel"/>
    <w:tmpl w:val="EA846F04"/>
    <w:lvl w:ilvl="0">
      <w:start w:val="2"/>
      <w:numFmt w:val="decimal"/>
      <w:lvlText w:val="%1"/>
      <w:lvlJc w:val="left"/>
      <w:pPr>
        <w:ind w:left="659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540"/>
      </w:pPr>
      <w:rPr>
        <w:rFonts w:ascii="Gill Sans MT" w:eastAsia="Gill Sans MT" w:hAnsi="Gill Sans MT" w:hint="default"/>
        <w:color w:val="17365D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447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1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5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3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7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540"/>
      </w:pPr>
      <w:rPr>
        <w:rFonts w:hint="default"/>
      </w:rPr>
    </w:lvl>
  </w:abstractNum>
  <w:abstractNum w:abstractNumId="11" w15:restartNumberingAfterBreak="0">
    <w:nsid w:val="693B44DD"/>
    <w:multiLevelType w:val="multilevel"/>
    <w:tmpl w:val="558C4DBE"/>
    <w:lvl w:ilvl="0">
      <w:start w:val="4"/>
      <w:numFmt w:val="decimal"/>
      <w:lvlText w:val="%1"/>
      <w:lvlJc w:val="left"/>
      <w:pPr>
        <w:ind w:left="659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540"/>
      </w:pPr>
      <w:rPr>
        <w:rFonts w:ascii="Gill Sans MT" w:eastAsia="Gill Sans MT" w:hAnsi="Gill Sans MT" w:hint="default"/>
        <w:color w:val="17365D"/>
        <w:w w:val="99"/>
        <w:sz w:val="26"/>
        <w:szCs w:val="26"/>
      </w:rPr>
    </w:lvl>
    <w:lvl w:ilvl="2">
      <w:start w:val="1"/>
      <w:numFmt w:val="bullet"/>
      <w:lvlText w:val=""/>
      <w:lvlJc w:val="left"/>
      <w:pPr>
        <w:ind w:left="66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01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2" w:hanging="360"/>
      </w:pPr>
      <w:rPr>
        <w:rFonts w:hint="default"/>
      </w:rPr>
    </w:lvl>
  </w:abstractNum>
  <w:abstractNum w:abstractNumId="12" w15:restartNumberingAfterBreak="0">
    <w:nsid w:val="76503A69"/>
    <w:multiLevelType w:val="hybridMultilevel"/>
    <w:tmpl w:val="21926324"/>
    <w:lvl w:ilvl="0" w:tplc="D5280622">
      <w:start w:val="1"/>
      <w:numFmt w:val="bullet"/>
      <w:lvlText w:val=""/>
      <w:lvlJc w:val="left"/>
      <w:pPr>
        <w:ind w:left="931" w:hanging="272"/>
      </w:pPr>
      <w:rPr>
        <w:rFonts w:ascii="Symbol" w:eastAsia="Symbol" w:hAnsi="Symbol" w:hint="default"/>
        <w:sz w:val="24"/>
        <w:szCs w:val="24"/>
      </w:rPr>
    </w:lvl>
    <w:lvl w:ilvl="1" w:tplc="BF84B904">
      <w:start w:val="1"/>
      <w:numFmt w:val="bullet"/>
      <w:lvlText w:val="•"/>
      <w:lvlJc w:val="left"/>
      <w:pPr>
        <w:ind w:left="1800" w:hanging="272"/>
      </w:pPr>
      <w:rPr>
        <w:rFonts w:hint="default"/>
      </w:rPr>
    </w:lvl>
    <w:lvl w:ilvl="2" w:tplc="5FDE3A88">
      <w:start w:val="1"/>
      <w:numFmt w:val="bullet"/>
      <w:lvlText w:val="•"/>
      <w:lvlJc w:val="left"/>
      <w:pPr>
        <w:ind w:left="2668" w:hanging="272"/>
      </w:pPr>
      <w:rPr>
        <w:rFonts w:hint="default"/>
      </w:rPr>
    </w:lvl>
    <w:lvl w:ilvl="3" w:tplc="DE3AE7F2">
      <w:start w:val="1"/>
      <w:numFmt w:val="bullet"/>
      <w:lvlText w:val="•"/>
      <w:lvlJc w:val="left"/>
      <w:pPr>
        <w:ind w:left="3537" w:hanging="272"/>
      </w:pPr>
      <w:rPr>
        <w:rFonts w:hint="default"/>
      </w:rPr>
    </w:lvl>
    <w:lvl w:ilvl="4" w:tplc="BF7EC6AE">
      <w:start w:val="1"/>
      <w:numFmt w:val="bullet"/>
      <w:lvlText w:val="•"/>
      <w:lvlJc w:val="left"/>
      <w:pPr>
        <w:ind w:left="4406" w:hanging="272"/>
      </w:pPr>
      <w:rPr>
        <w:rFonts w:hint="default"/>
      </w:rPr>
    </w:lvl>
    <w:lvl w:ilvl="5" w:tplc="A32C8020">
      <w:start w:val="1"/>
      <w:numFmt w:val="bullet"/>
      <w:lvlText w:val="•"/>
      <w:lvlJc w:val="left"/>
      <w:pPr>
        <w:ind w:left="5275" w:hanging="272"/>
      </w:pPr>
      <w:rPr>
        <w:rFonts w:hint="default"/>
      </w:rPr>
    </w:lvl>
    <w:lvl w:ilvl="6" w:tplc="D84ECED0">
      <w:start w:val="1"/>
      <w:numFmt w:val="bullet"/>
      <w:lvlText w:val="•"/>
      <w:lvlJc w:val="left"/>
      <w:pPr>
        <w:ind w:left="6144" w:hanging="272"/>
      </w:pPr>
      <w:rPr>
        <w:rFonts w:hint="default"/>
      </w:rPr>
    </w:lvl>
    <w:lvl w:ilvl="7" w:tplc="BC5CA49E">
      <w:start w:val="1"/>
      <w:numFmt w:val="bullet"/>
      <w:lvlText w:val="•"/>
      <w:lvlJc w:val="left"/>
      <w:pPr>
        <w:ind w:left="7013" w:hanging="272"/>
      </w:pPr>
      <w:rPr>
        <w:rFonts w:hint="default"/>
      </w:rPr>
    </w:lvl>
    <w:lvl w:ilvl="8" w:tplc="DD629D94">
      <w:start w:val="1"/>
      <w:numFmt w:val="bullet"/>
      <w:lvlText w:val="•"/>
      <w:lvlJc w:val="left"/>
      <w:pPr>
        <w:ind w:left="7882" w:hanging="272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8"/>
  </w:num>
  <w:num w:numId="5">
    <w:abstractNumId w:val="3"/>
  </w:num>
  <w:num w:numId="6">
    <w:abstractNumId w:val="10"/>
  </w:num>
  <w:num w:numId="7">
    <w:abstractNumId w:val="0"/>
  </w:num>
  <w:num w:numId="8">
    <w:abstractNumId w:val="2"/>
  </w:num>
  <w:num w:numId="9">
    <w:abstractNumId w:val="12"/>
  </w:num>
  <w:num w:numId="10">
    <w:abstractNumId w:val="4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ECD"/>
    <w:rsid w:val="00014517"/>
    <w:rsid w:val="0002476A"/>
    <w:rsid w:val="00032AAB"/>
    <w:rsid w:val="000511B4"/>
    <w:rsid w:val="0006450A"/>
    <w:rsid w:val="0007316E"/>
    <w:rsid w:val="00084AC4"/>
    <w:rsid w:val="000A2AB8"/>
    <w:rsid w:val="000C18BA"/>
    <w:rsid w:val="000C38AC"/>
    <w:rsid w:val="000F0FCD"/>
    <w:rsid w:val="001020A8"/>
    <w:rsid w:val="0012270E"/>
    <w:rsid w:val="00126281"/>
    <w:rsid w:val="00130047"/>
    <w:rsid w:val="001404AD"/>
    <w:rsid w:val="001412D2"/>
    <w:rsid w:val="0014149A"/>
    <w:rsid w:val="00147DB2"/>
    <w:rsid w:val="0015156E"/>
    <w:rsid w:val="0015208A"/>
    <w:rsid w:val="001543DE"/>
    <w:rsid w:val="0016343B"/>
    <w:rsid w:val="00171326"/>
    <w:rsid w:val="0017378A"/>
    <w:rsid w:val="001770EA"/>
    <w:rsid w:val="001E01EF"/>
    <w:rsid w:val="001F4D7B"/>
    <w:rsid w:val="001F5C16"/>
    <w:rsid w:val="00200390"/>
    <w:rsid w:val="00206FD7"/>
    <w:rsid w:val="00220C62"/>
    <w:rsid w:val="00262899"/>
    <w:rsid w:val="002820F8"/>
    <w:rsid w:val="002B7C69"/>
    <w:rsid w:val="002B7F89"/>
    <w:rsid w:val="002C1738"/>
    <w:rsid w:val="002C70CA"/>
    <w:rsid w:val="002C768A"/>
    <w:rsid w:val="002F586D"/>
    <w:rsid w:val="00301EA7"/>
    <w:rsid w:val="00303F87"/>
    <w:rsid w:val="00314669"/>
    <w:rsid w:val="00331EFA"/>
    <w:rsid w:val="00335C29"/>
    <w:rsid w:val="00381E42"/>
    <w:rsid w:val="003A58F7"/>
    <w:rsid w:val="003A687A"/>
    <w:rsid w:val="003A7227"/>
    <w:rsid w:val="003C2C75"/>
    <w:rsid w:val="003E0AAA"/>
    <w:rsid w:val="00410274"/>
    <w:rsid w:val="0043726A"/>
    <w:rsid w:val="00446E53"/>
    <w:rsid w:val="00456106"/>
    <w:rsid w:val="00474809"/>
    <w:rsid w:val="0049515D"/>
    <w:rsid w:val="004A2B60"/>
    <w:rsid w:val="004A3AB9"/>
    <w:rsid w:val="004C7137"/>
    <w:rsid w:val="004D090F"/>
    <w:rsid w:val="004D28B8"/>
    <w:rsid w:val="004E192A"/>
    <w:rsid w:val="004F2448"/>
    <w:rsid w:val="005022B5"/>
    <w:rsid w:val="005259F2"/>
    <w:rsid w:val="00534728"/>
    <w:rsid w:val="0054431D"/>
    <w:rsid w:val="00551214"/>
    <w:rsid w:val="00554D69"/>
    <w:rsid w:val="00582FF2"/>
    <w:rsid w:val="00590EF5"/>
    <w:rsid w:val="00591AF6"/>
    <w:rsid w:val="005A18F2"/>
    <w:rsid w:val="005F2776"/>
    <w:rsid w:val="005F5F95"/>
    <w:rsid w:val="0060361A"/>
    <w:rsid w:val="00614410"/>
    <w:rsid w:val="00635E99"/>
    <w:rsid w:val="00636087"/>
    <w:rsid w:val="00647C97"/>
    <w:rsid w:val="006518F5"/>
    <w:rsid w:val="006748CF"/>
    <w:rsid w:val="00690B48"/>
    <w:rsid w:val="006933ED"/>
    <w:rsid w:val="006D3187"/>
    <w:rsid w:val="006D6339"/>
    <w:rsid w:val="006E1BE5"/>
    <w:rsid w:val="006E7761"/>
    <w:rsid w:val="006F0251"/>
    <w:rsid w:val="0072447C"/>
    <w:rsid w:val="00735D74"/>
    <w:rsid w:val="00741FDE"/>
    <w:rsid w:val="00771B74"/>
    <w:rsid w:val="0079131E"/>
    <w:rsid w:val="00797D6D"/>
    <w:rsid w:val="007B26CE"/>
    <w:rsid w:val="007B7ECD"/>
    <w:rsid w:val="007C2BE3"/>
    <w:rsid w:val="007E4215"/>
    <w:rsid w:val="00801C94"/>
    <w:rsid w:val="008028D3"/>
    <w:rsid w:val="00813D3A"/>
    <w:rsid w:val="00822A2D"/>
    <w:rsid w:val="00826486"/>
    <w:rsid w:val="008676D0"/>
    <w:rsid w:val="0088097C"/>
    <w:rsid w:val="008873E8"/>
    <w:rsid w:val="008B03E0"/>
    <w:rsid w:val="008B6486"/>
    <w:rsid w:val="008C3636"/>
    <w:rsid w:val="008D13DD"/>
    <w:rsid w:val="008F36B3"/>
    <w:rsid w:val="0091375A"/>
    <w:rsid w:val="00925688"/>
    <w:rsid w:val="00931D56"/>
    <w:rsid w:val="00951081"/>
    <w:rsid w:val="00965A2C"/>
    <w:rsid w:val="009907F5"/>
    <w:rsid w:val="009C1F36"/>
    <w:rsid w:val="009D5575"/>
    <w:rsid w:val="009E4D83"/>
    <w:rsid w:val="00A341DF"/>
    <w:rsid w:val="00A36C15"/>
    <w:rsid w:val="00A3757E"/>
    <w:rsid w:val="00A57FDC"/>
    <w:rsid w:val="00A8238B"/>
    <w:rsid w:val="00A83714"/>
    <w:rsid w:val="00AA30BD"/>
    <w:rsid w:val="00AA3DB4"/>
    <w:rsid w:val="00AC1B8D"/>
    <w:rsid w:val="00AC37E5"/>
    <w:rsid w:val="00AF51FF"/>
    <w:rsid w:val="00B04024"/>
    <w:rsid w:val="00B06E75"/>
    <w:rsid w:val="00B07AE7"/>
    <w:rsid w:val="00B100C0"/>
    <w:rsid w:val="00B1181C"/>
    <w:rsid w:val="00B15D53"/>
    <w:rsid w:val="00B44286"/>
    <w:rsid w:val="00B47C2D"/>
    <w:rsid w:val="00B544C1"/>
    <w:rsid w:val="00B8203B"/>
    <w:rsid w:val="00B978C4"/>
    <w:rsid w:val="00BB00FA"/>
    <w:rsid w:val="00BE1435"/>
    <w:rsid w:val="00C02114"/>
    <w:rsid w:val="00C333E3"/>
    <w:rsid w:val="00C50C82"/>
    <w:rsid w:val="00C541D8"/>
    <w:rsid w:val="00C66805"/>
    <w:rsid w:val="00C85316"/>
    <w:rsid w:val="00C85B8B"/>
    <w:rsid w:val="00CB21F4"/>
    <w:rsid w:val="00CB6320"/>
    <w:rsid w:val="00CC7952"/>
    <w:rsid w:val="00CE429F"/>
    <w:rsid w:val="00CE6C60"/>
    <w:rsid w:val="00CE761A"/>
    <w:rsid w:val="00D02F69"/>
    <w:rsid w:val="00D56803"/>
    <w:rsid w:val="00D82804"/>
    <w:rsid w:val="00D85DDA"/>
    <w:rsid w:val="00D85FD5"/>
    <w:rsid w:val="00DC4001"/>
    <w:rsid w:val="00DD5181"/>
    <w:rsid w:val="00DF6ECA"/>
    <w:rsid w:val="00E06E66"/>
    <w:rsid w:val="00E3117A"/>
    <w:rsid w:val="00E376F1"/>
    <w:rsid w:val="00E4073D"/>
    <w:rsid w:val="00E65377"/>
    <w:rsid w:val="00E72038"/>
    <w:rsid w:val="00E732BC"/>
    <w:rsid w:val="00E809F9"/>
    <w:rsid w:val="00EA060C"/>
    <w:rsid w:val="00EB42D8"/>
    <w:rsid w:val="00EC3929"/>
    <w:rsid w:val="00ED205A"/>
    <w:rsid w:val="00EE2C13"/>
    <w:rsid w:val="00EE63BD"/>
    <w:rsid w:val="00EF2B7A"/>
    <w:rsid w:val="00F0000C"/>
    <w:rsid w:val="00F2093B"/>
    <w:rsid w:val="00F61B3A"/>
    <w:rsid w:val="00F632DD"/>
    <w:rsid w:val="00F80A43"/>
    <w:rsid w:val="00FA092D"/>
    <w:rsid w:val="00FA1E22"/>
    <w:rsid w:val="00FC64D1"/>
    <w:rsid w:val="00FD1D42"/>
    <w:rsid w:val="00FE43DF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D95ED"/>
  <w15:docId w15:val="{4256F170-9F0F-48E7-958C-1E33AA09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56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20"/>
      <w:ind w:left="1380"/>
    </w:pPr>
    <w:rPr>
      <w:rFonts w:ascii="Gill Sans MT" w:eastAsia="Gill Sans MT" w:hAnsi="Gill Sans M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4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0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047"/>
  </w:style>
  <w:style w:type="paragraph" w:styleId="Footer">
    <w:name w:val="footer"/>
    <w:basedOn w:val="Normal"/>
    <w:link w:val="FooterChar"/>
    <w:uiPriority w:val="99"/>
    <w:unhideWhenUsed/>
    <w:rsid w:val="00130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047"/>
  </w:style>
  <w:style w:type="character" w:styleId="Hyperlink">
    <w:name w:val="Hyperlink"/>
    <w:basedOn w:val="DefaultParagraphFont"/>
    <w:uiPriority w:val="99"/>
    <w:unhideWhenUsed/>
    <w:rsid w:val="00F632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rnal-link">
    <w:name w:val="external-link"/>
    <w:basedOn w:val="DefaultParagraphFont"/>
    <w:rsid w:val="00FA092D"/>
  </w:style>
  <w:style w:type="character" w:styleId="FollowedHyperlink">
    <w:name w:val="FollowedHyperlink"/>
    <w:basedOn w:val="DefaultParagraphFont"/>
    <w:uiPriority w:val="99"/>
    <w:semiHidden/>
    <w:unhideWhenUsed/>
    <w:rsid w:val="00B978C4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C37E5"/>
    <w:rPr>
      <w:rFonts w:ascii="Gill Sans MT" w:eastAsia="Gill Sans MT" w:hAnsi="Gill Sans MT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1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D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D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D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cience.nrao.edu/facilities/alma/science_sustainability/cycle8-cfs" TargetMode="External"/><Relationship Id="rId18" Type="http://schemas.openxmlformats.org/officeDocument/2006/relationships/hyperlink" Target="https://www.almaobservatory.org/wp-content/uploads/2018/07/20180712-alma-development-roadmap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science.nrao.edu/facilities/alma/science_sustainability/cycle8-cfs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lmadevelopment@nrao.edu" TargetMode="External"/><Relationship Id="rId17" Type="http://schemas.openxmlformats.org/officeDocument/2006/relationships/oleObject" Target="embeddings/Microsoft_Visio_2003-2010_Drawing.vsd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hyperlink" Target="https://science.nrao.edu/facilities/alma/science_sustainability/cycle8-cf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ience.nrao.edu/facilities/alma/science_sustainability/cycle8-cfs" TargetMode="External"/><Relationship Id="rId24" Type="http://schemas.openxmlformats.org/officeDocument/2006/relationships/hyperlink" Target="https://science.nrao.edu/facilities/alma/science_sustainability/frequently-asked-questions-fa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ience.nrao.edu/facilities/alma/science_sustainability/cycle8-cfs" TargetMode="External"/><Relationship Id="rId23" Type="http://schemas.openxmlformats.org/officeDocument/2006/relationships/hyperlink" Target="mailto:almadevelopment@nrao.ed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fo.nrao.edu/pmd/notification-form" TargetMode="External"/><Relationship Id="rId19" Type="http://schemas.openxmlformats.org/officeDocument/2006/relationships/hyperlink" Target="https://science.nrao.edu/facilities/alma/science_sustainability/cycle8-cf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ience.nrao.edu/facilities/alma/alma-develop-old-022217/alma-develop-history" TargetMode="External"/><Relationship Id="rId14" Type="http://schemas.openxmlformats.org/officeDocument/2006/relationships/hyperlink" Target="https://science.nrao.edu/facilities/alma/science_sustainability/cycle8-cfs" TargetMode="External"/><Relationship Id="rId22" Type="http://schemas.openxmlformats.org/officeDocument/2006/relationships/hyperlink" Target="mailto:almadevelopment@nrao.ed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C86DD-F2F3-E747-B204-10B0B153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3611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NRAO</Company>
  <LinksUpToDate>false</LinksUpToDate>
  <CharactersWithSpaces>24152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Power Mac</dc:creator>
  <cp:lastModifiedBy>Al Wootten</cp:lastModifiedBy>
  <cp:revision>2</cp:revision>
  <cp:lastPrinted>2019-12-16T22:03:00Z</cp:lastPrinted>
  <dcterms:created xsi:type="dcterms:W3CDTF">2019-12-18T17:21:00Z</dcterms:created>
  <dcterms:modified xsi:type="dcterms:W3CDTF">2019-12-18T17:21:00Z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2015-03-20T00:00:00Z</vt:filetime>
  </property>
  <property fmtid="{D5CDD505-2E9C-101B-9397-08002B2CF9AE}" pid="3" name="LastSaved">
    <vt:filetime>2016-02-02T00:00:00Z</vt:filetime>
  </property>
</Properties>
</file>